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A8C3E32" w14:textId="550E78FC" w:rsidR="00465424" w:rsidRDefault="00465424" w:rsidP="0019554E">
      <w:pPr>
        <w:pStyle w:val="StandardWeb"/>
        <w:spacing w:after="0"/>
        <w:rPr>
          <w:rFonts w:ascii="Arial" w:hAnsi="Arial" w:cs="Arial"/>
          <w:b/>
          <w:bCs/>
          <w:color w:val="000000" w:themeColor="text1"/>
          <w:sz w:val="36"/>
          <w:szCs w:val="36"/>
          <w:lang w:val="de-DE"/>
        </w:rPr>
      </w:pPr>
      <w:r w:rsidRPr="000D2B46">
        <w:rPr>
          <w:rFonts w:ascii="Arial" w:hAnsi="Arial" w:cs="Arial"/>
          <w:b/>
          <w:bCs/>
          <w:caps/>
          <w:color w:val="000000" w:themeColor="text1"/>
          <w:sz w:val="36"/>
          <w:szCs w:val="36"/>
          <w:lang w:val="de-DE"/>
        </w:rPr>
        <w:t>Holmer</w:t>
      </w:r>
      <w:r w:rsidRPr="7E764298">
        <w:rPr>
          <w:rFonts w:ascii="Arial" w:hAnsi="Arial" w:cs="Arial"/>
          <w:b/>
          <w:bCs/>
          <w:color w:val="000000" w:themeColor="text1"/>
          <w:sz w:val="36"/>
          <w:szCs w:val="36"/>
          <w:lang w:val="de-DE"/>
        </w:rPr>
        <w:t xml:space="preserve"> </w:t>
      </w:r>
      <w:r w:rsidR="22222ED4" w:rsidRPr="7E764298">
        <w:rPr>
          <w:rFonts w:ascii="Arial" w:hAnsi="Arial" w:cs="Arial"/>
          <w:b/>
          <w:bCs/>
          <w:color w:val="000000" w:themeColor="text1"/>
          <w:sz w:val="36"/>
          <w:szCs w:val="36"/>
          <w:lang w:val="de-DE"/>
        </w:rPr>
        <w:t xml:space="preserve">Terra Dos 5 </w:t>
      </w:r>
      <w:proofErr w:type="spellStart"/>
      <w:r w:rsidR="00FA2008" w:rsidRPr="7E764298">
        <w:rPr>
          <w:rFonts w:ascii="Arial" w:hAnsi="Arial" w:cs="Arial"/>
          <w:b/>
          <w:bCs/>
          <w:color w:val="000000" w:themeColor="text1"/>
          <w:sz w:val="36"/>
          <w:szCs w:val="36"/>
          <w:lang w:val="de-DE"/>
        </w:rPr>
        <w:t>Rübenroder</w:t>
      </w:r>
      <w:proofErr w:type="spellEnd"/>
      <w:r w:rsidR="00FA2008" w:rsidRPr="7E764298">
        <w:rPr>
          <w:rFonts w:ascii="Arial" w:hAnsi="Arial" w:cs="Arial"/>
          <w:b/>
          <w:bCs/>
          <w:color w:val="000000" w:themeColor="text1"/>
          <w:sz w:val="36"/>
          <w:szCs w:val="36"/>
          <w:lang w:val="de-DE"/>
        </w:rPr>
        <w:t xml:space="preserve"> – </w:t>
      </w:r>
      <w:r w:rsidRPr="7E764298">
        <w:rPr>
          <w:rFonts w:ascii="Arial" w:hAnsi="Arial" w:cs="Arial"/>
          <w:b/>
          <w:bCs/>
          <w:color w:val="000000" w:themeColor="text1"/>
          <w:sz w:val="36"/>
          <w:szCs w:val="36"/>
          <w:lang w:val="de-DE"/>
        </w:rPr>
        <w:t xml:space="preserve">Leichtbau </w:t>
      </w:r>
      <w:r w:rsidR="0019554E" w:rsidRPr="7E764298">
        <w:rPr>
          <w:rFonts w:ascii="Arial" w:hAnsi="Arial" w:cs="Arial"/>
          <w:b/>
          <w:bCs/>
          <w:color w:val="000000" w:themeColor="text1"/>
          <w:sz w:val="36"/>
          <w:szCs w:val="36"/>
          <w:lang w:val="de-DE"/>
        </w:rPr>
        <w:t xml:space="preserve">mit </w:t>
      </w:r>
      <w:proofErr w:type="spellStart"/>
      <w:r w:rsidRPr="7E764298">
        <w:rPr>
          <w:rFonts w:ascii="Arial" w:hAnsi="Arial" w:cs="Arial"/>
          <w:b/>
          <w:bCs/>
          <w:color w:val="000000" w:themeColor="text1"/>
          <w:sz w:val="36"/>
          <w:szCs w:val="36"/>
          <w:lang w:val="de-DE"/>
        </w:rPr>
        <w:t>Strenx</w:t>
      </w:r>
      <w:proofErr w:type="spellEnd"/>
      <w:r w:rsidRPr="7E764298">
        <w:rPr>
          <w:rFonts w:ascii="Arial" w:hAnsi="Arial" w:cs="Arial"/>
          <w:b/>
          <w:bCs/>
          <w:color w:val="000000" w:themeColor="text1"/>
          <w:sz w:val="36"/>
          <w:szCs w:val="36"/>
          <w:vertAlign w:val="superscript"/>
          <w:lang w:val="de-DE"/>
        </w:rPr>
        <w:t>®</w:t>
      </w:r>
      <w:r w:rsidR="002C1083" w:rsidRPr="7E764298">
        <w:rPr>
          <w:rFonts w:ascii="Arial" w:hAnsi="Arial" w:cs="Arial"/>
          <w:b/>
          <w:bCs/>
          <w:color w:val="000000" w:themeColor="text1"/>
          <w:sz w:val="36"/>
          <w:szCs w:val="36"/>
          <w:lang w:val="de-DE"/>
        </w:rPr>
        <w:t xml:space="preserve"> </w:t>
      </w:r>
      <w:r w:rsidR="0019554E" w:rsidRPr="7E764298">
        <w:rPr>
          <w:rFonts w:ascii="Arial" w:hAnsi="Arial" w:cs="Arial"/>
          <w:b/>
          <w:bCs/>
          <w:color w:val="000000" w:themeColor="text1"/>
          <w:sz w:val="36"/>
          <w:szCs w:val="36"/>
          <w:lang w:val="de-DE"/>
        </w:rPr>
        <w:t>Konstruktionsstahl</w:t>
      </w:r>
    </w:p>
    <w:p w14:paraId="27442C79" w14:textId="77777777" w:rsidR="00CF4697" w:rsidRPr="00577F7E" w:rsidRDefault="00CF4697" w:rsidP="0019554E">
      <w:pPr>
        <w:pStyle w:val="StandardWeb"/>
        <w:spacing w:after="0"/>
        <w:rPr>
          <w:rFonts w:ascii="Arial" w:hAnsi="Arial" w:cs="Arial"/>
          <w:b/>
          <w:bCs/>
          <w:color w:val="000000"/>
          <w:sz w:val="36"/>
          <w:szCs w:val="36"/>
          <w:lang w:val="de-DE"/>
        </w:rPr>
      </w:pPr>
      <w:bookmarkStart w:id="0" w:name="_GoBack"/>
      <w:bookmarkEnd w:id="0"/>
    </w:p>
    <w:p w14:paraId="5AC3E2B4" w14:textId="39AA4D22" w:rsidR="00FA2008" w:rsidRPr="002307D6" w:rsidRDefault="00FA2C42" w:rsidP="00FA2008">
      <w:pPr>
        <w:pStyle w:val="StandardWeb"/>
        <w:spacing w:after="0" w:line="360" w:lineRule="auto"/>
        <w:rPr>
          <w:rFonts w:ascii="Arial" w:hAnsi="Arial" w:cs="Arial"/>
          <w:b/>
          <w:bCs/>
          <w:lang w:val="de-DE"/>
        </w:rPr>
      </w:pPr>
      <w:r w:rsidRPr="002307D6">
        <w:rPr>
          <w:rFonts w:ascii="Arial" w:hAnsi="Arial" w:cs="Arial"/>
          <w:b/>
          <w:bCs/>
          <w:lang w:val="de-DE"/>
        </w:rPr>
        <w:t xml:space="preserve">Durch die Umstellung auf </w:t>
      </w:r>
      <w:proofErr w:type="spellStart"/>
      <w:r w:rsidRPr="002307D6">
        <w:rPr>
          <w:rFonts w:ascii="Arial" w:hAnsi="Arial" w:cs="Arial"/>
          <w:b/>
          <w:bCs/>
          <w:lang w:val="de-DE"/>
        </w:rPr>
        <w:t>Strenx</w:t>
      </w:r>
      <w:proofErr w:type="spellEnd"/>
      <w:r w:rsidRPr="002307D6">
        <w:rPr>
          <w:rFonts w:ascii="Arial" w:hAnsi="Arial" w:cs="Arial"/>
          <w:b/>
          <w:bCs/>
          <w:lang w:val="de-DE"/>
        </w:rPr>
        <w:t xml:space="preserve">® </w:t>
      </w:r>
      <w:r w:rsidR="00CB2AE7" w:rsidRPr="002307D6">
        <w:rPr>
          <w:rFonts w:ascii="Arial" w:hAnsi="Arial" w:cs="Arial"/>
          <w:b/>
          <w:bCs/>
          <w:lang w:val="de-DE"/>
        </w:rPr>
        <w:t xml:space="preserve">Tube </w:t>
      </w:r>
      <w:r w:rsidRPr="002307D6">
        <w:rPr>
          <w:rFonts w:ascii="Arial" w:hAnsi="Arial" w:cs="Arial"/>
          <w:b/>
          <w:bCs/>
          <w:lang w:val="de-DE"/>
        </w:rPr>
        <w:t xml:space="preserve">700MLH Rohre hat </w:t>
      </w:r>
      <w:r w:rsidR="00B736A3">
        <w:rPr>
          <w:rFonts w:ascii="Arial" w:hAnsi="Arial" w:cs="Arial"/>
          <w:b/>
          <w:bCs/>
          <w:lang w:val="de-DE"/>
        </w:rPr>
        <w:t>HOLMER</w:t>
      </w:r>
      <w:r w:rsidRPr="002307D6">
        <w:rPr>
          <w:rFonts w:ascii="Arial" w:hAnsi="Arial" w:cs="Arial"/>
          <w:b/>
          <w:bCs/>
          <w:lang w:val="de-DE"/>
        </w:rPr>
        <w:t xml:space="preserve"> Maschinenbau, ein deutscher Hersteller von </w:t>
      </w:r>
      <w:proofErr w:type="spellStart"/>
      <w:r w:rsidRPr="002307D6">
        <w:rPr>
          <w:rFonts w:ascii="Arial" w:hAnsi="Arial" w:cs="Arial"/>
          <w:b/>
          <w:bCs/>
          <w:lang w:val="de-DE"/>
        </w:rPr>
        <w:t>Zuckerrübenvollerntern</w:t>
      </w:r>
      <w:proofErr w:type="spellEnd"/>
      <w:r w:rsidRPr="002307D6">
        <w:rPr>
          <w:rFonts w:ascii="Arial" w:hAnsi="Arial" w:cs="Arial"/>
          <w:b/>
          <w:bCs/>
          <w:lang w:val="de-DE"/>
        </w:rPr>
        <w:t>, das Gewicht von zentralen Bauteile</w:t>
      </w:r>
      <w:r w:rsidR="00FA2008" w:rsidRPr="002307D6">
        <w:rPr>
          <w:rFonts w:ascii="Arial" w:hAnsi="Arial" w:cs="Arial"/>
          <w:b/>
          <w:bCs/>
          <w:lang w:val="de-DE"/>
        </w:rPr>
        <w:t>n</w:t>
      </w:r>
      <w:r w:rsidRPr="002307D6">
        <w:rPr>
          <w:rFonts w:ascii="Arial" w:hAnsi="Arial" w:cs="Arial"/>
          <w:b/>
          <w:bCs/>
          <w:lang w:val="de-DE"/>
        </w:rPr>
        <w:t xml:space="preserve"> um 20 Prozent reduziert. Durch die leichtere und langlebigere Konstruktion kann der Hersteller </w:t>
      </w:r>
      <w:r w:rsidR="00FA2008" w:rsidRPr="002307D6">
        <w:rPr>
          <w:rFonts w:ascii="Arial" w:hAnsi="Arial" w:cs="Arial"/>
          <w:b/>
          <w:bCs/>
          <w:lang w:val="de-DE"/>
        </w:rPr>
        <w:t>die Bodenschonung verbessern und schwierige Erntebedingungen meistern.</w:t>
      </w:r>
    </w:p>
    <w:p w14:paraId="0208F6A2" w14:textId="5498C4C3" w:rsidR="00560EDB" w:rsidRPr="00577F7E" w:rsidRDefault="00B025BA" w:rsidP="007A61AF">
      <w:pPr>
        <w:pStyle w:val="StandardWeb"/>
        <w:spacing w:after="0" w:line="360" w:lineRule="auto"/>
        <w:rPr>
          <w:rFonts w:ascii="Arial" w:hAnsi="Arial" w:cs="Arial"/>
          <w:bCs/>
          <w:lang w:val="de-DE"/>
        </w:rPr>
      </w:pPr>
      <w:r w:rsidRPr="00577F7E">
        <w:rPr>
          <w:rFonts w:ascii="Arial" w:hAnsi="Arial" w:cs="Arial"/>
          <w:bCs/>
          <w:lang w:val="de-DE"/>
        </w:rPr>
        <w:t xml:space="preserve">Ob in </w:t>
      </w:r>
      <w:r w:rsidR="00FD797E" w:rsidRPr="00577F7E">
        <w:rPr>
          <w:rFonts w:ascii="Arial" w:hAnsi="Arial" w:cs="Arial"/>
          <w:bCs/>
          <w:lang w:val="de-DE"/>
        </w:rPr>
        <w:t xml:space="preserve">Asien, wie </w:t>
      </w:r>
      <w:r w:rsidR="00032B38" w:rsidRPr="00577F7E">
        <w:rPr>
          <w:rFonts w:ascii="Arial" w:hAnsi="Arial" w:cs="Arial"/>
          <w:bCs/>
          <w:lang w:val="de-DE"/>
        </w:rPr>
        <w:t xml:space="preserve">bspw. </w:t>
      </w:r>
      <w:r w:rsidR="00FD797E" w:rsidRPr="00577F7E">
        <w:rPr>
          <w:rFonts w:ascii="Arial" w:hAnsi="Arial" w:cs="Arial"/>
          <w:bCs/>
          <w:lang w:val="de-DE"/>
        </w:rPr>
        <w:t xml:space="preserve">in </w:t>
      </w:r>
      <w:r w:rsidRPr="00577F7E">
        <w:rPr>
          <w:rFonts w:ascii="Arial" w:hAnsi="Arial" w:cs="Arial"/>
          <w:bCs/>
          <w:lang w:val="de-DE"/>
        </w:rPr>
        <w:t>Japan, auf dem amerikanischen Kontinent</w:t>
      </w:r>
      <w:r w:rsidR="003B4941" w:rsidRPr="00577F7E">
        <w:rPr>
          <w:rFonts w:ascii="Arial" w:hAnsi="Arial" w:cs="Arial"/>
          <w:bCs/>
          <w:lang w:val="de-DE"/>
        </w:rPr>
        <w:t xml:space="preserve">, in Afrika </w:t>
      </w:r>
      <w:r w:rsidRPr="00577F7E">
        <w:rPr>
          <w:rFonts w:ascii="Arial" w:hAnsi="Arial" w:cs="Arial"/>
          <w:bCs/>
          <w:lang w:val="de-DE"/>
        </w:rPr>
        <w:t xml:space="preserve">oder in Europa, </w:t>
      </w:r>
      <w:r w:rsidR="00B736A3">
        <w:rPr>
          <w:rFonts w:ascii="Arial" w:hAnsi="Arial" w:cs="Arial"/>
          <w:bCs/>
          <w:lang w:val="de-DE"/>
        </w:rPr>
        <w:t xml:space="preserve">die </w:t>
      </w:r>
      <w:proofErr w:type="spellStart"/>
      <w:r w:rsidRPr="00577F7E">
        <w:rPr>
          <w:rFonts w:ascii="Arial" w:hAnsi="Arial" w:cs="Arial"/>
          <w:bCs/>
          <w:lang w:val="de-DE"/>
        </w:rPr>
        <w:t>Rübenroder</w:t>
      </w:r>
      <w:proofErr w:type="spellEnd"/>
      <w:r w:rsidRPr="00577F7E">
        <w:rPr>
          <w:rFonts w:ascii="Arial" w:hAnsi="Arial" w:cs="Arial"/>
          <w:bCs/>
          <w:lang w:val="de-DE"/>
        </w:rPr>
        <w:t xml:space="preserve"> von </w:t>
      </w:r>
      <w:r w:rsidR="00B736A3">
        <w:rPr>
          <w:rFonts w:ascii="Arial" w:hAnsi="Arial" w:cs="Arial"/>
          <w:bCs/>
          <w:lang w:val="de-DE"/>
        </w:rPr>
        <w:t>HOLMER</w:t>
      </w:r>
      <w:r w:rsidR="00D84838" w:rsidRPr="00577F7E">
        <w:rPr>
          <w:rFonts w:ascii="Arial" w:hAnsi="Arial" w:cs="Arial"/>
          <w:bCs/>
          <w:lang w:val="de-DE"/>
        </w:rPr>
        <w:t xml:space="preserve"> sind weltweit im Einsatz. Das in Schierling</w:t>
      </w:r>
      <w:r w:rsidR="00DC62AE" w:rsidRPr="00577F7E">
        <w:rPr>
          <w:rFonts w:ascii="Arial" w:hAnsi="Arial" w:cs="Arial"/>
          <w:bCs/>
          <w:lang w:val="de-DE"/>
        </w:rPr>
        <w:t xml:space="preserve"> / D</w:t>
      </w:r>
      <w:r w:rsidR="00D84838" w:rsidRPr="00577F7E">
        <w:rPr>
          <w:rFonts w:ascii="Arial" w:hAnsi="Arial" w:cs="Arial"/>
          <w:bCs/>
          <w:lang w:val="de-DE"/>
        </w:rPr>
        <w:t xml:space="preserve"> ansässige Unternehmen</w:t>
      </w:r>
      <w:r w:rsidR="00FD797E" w:rsidRPr="00577F7E">
        <w:rPr>
          <w:rFonts w:ascii="Arial" w:hAnsi="Arial" w:cs="Arial"/>
          <w:bCs/>
          <w:lang w:val="de-DE"/>
        </w:rPr>
        <w:t xml:space="preserve"> muss dabei </w:t>
      </w:r>
      <w:r w:rsidR="00A60C14" w:rsidRPr="00577F7E">
        <w:rPr>
          <w:rFonts w:ascii="Arial" w:hAnsi="Arial" w:cs="Arial"/>
          <w:bCs/>
          <w:lang w:val="de-DE"/>
        </w:rPr>
        <w:t>viele Herausforderung</w:t>
      </w:r>
      <w:r w:rsidR="0010000B" w:rsidRPr="00577F7E">
        <w:rPr>
          <w:rFonts w:ascii="Arial" w:hAnsi="Arial" w:cs="Arial"/>
          <w:bCs/>
          <w:lang w:val="de-DE"/>
        </w:rPr>
        <w:t>en</w:t>
      </w:r>
      <w:r w:rsidR="00A60C14" w:rsidRPr="00577F7E">
        <w:rPr>
          <w:rFonts w:ascii="Arial" w:hAnsi="Arial" w:cs="Arial"/>
          <w:bCs/>
          <w:lang w:val="de-DE"/>
        </w:rPr>
        <w:t xml:space="preserve"> </w:t>
      </w:r>
      <w:r w:rsidR="00FA2008" w:rsidRPr="00577F7E">
        <w:rPr>
          <w:rFonts w:ascii="Arial" w:hAnsi="Arial" w:cs="Arial"/>
          <w:bCs/>
          <w:lang w:val="de-DE"/>
        </w:rPr>
        <w:t>bewältigen</w:t>
      </w:r>
      <w:r w:rsidR="00A60C14" w:rsidRPr="00577F7E">
        <w:rPr>
          <w:rFonts w:ascii="Arial" w:hAnsi="Arial" w:cs="Arial"/>
          <w:bCs/>
          <w:lang w:val="de-DE"/>
        </w:rPr>
        <w:t xml:space="preserve">. </w:t>
      </w:r>
      <w:r w:rsidR="000D4D90" w:rsidRPr="00577F7E">
        <w:rPr>
          <w:rFonts w:ascii="Arial" w:hAnsi="Arial" w:cs="Arial"/>
          <w:bCs/>
          <w:lang w:val="de-DE"/>
        </w:rPr>
        <w:t>Denn weltweit sind die Ackerb</w:t>
      </w:r>
      <w:r w:rsidR="00DC62AE" w:rsidRPr="00577F7E">
        <w:rPr>
          <w:rFonts w:ascii="Arial" w:hAnsi="Arial" w:cs="Arial"/>
          <w:bCs/>
          <w:lang w:val="de-DE"/>
        </w:rPr>
        <w:t>öden</w:t>
      </w:r>
      <w:r w:rsidR="00774AFA" w:rsidRPr="00577F7E">
        <w:rPr>
          <w:rFonts w:ascii="Arial" w:hAnsi="Arial" w:cs="Arial"/>
          <w:bCs/>
          <w:lang w:val="de-DE"/>
        </w:rPr>
        <w:t>,</w:t>
      </w:r>
      <w:r w:rsidR="00032B38" w:rsidRPr="00577F7E">
        <w:rPr>
          <w:rFonts w:ascii="Arial" w:hAnsi="Arial" w:cs="Arial"/>
          <w:bCs/>
          <w:lang w:val="de-DE"/>
        </w:rPr>
        <w:t xml:space="preserve"> ob </w:t>
      </w:r>
      <w:r w:rsidR="00774AFA" w:rsidRPr="00577F7E">
        <w:rPr>
          <w:rFonts w:ascii="Arial" w:hAnsi="Arial" w:cs="Arial"/>
          <w:bCs/>
          <w:lang w:val="de-DE"/>
        </w:rPr>
        <w:t>sandig, lehmig oder steinig</w:t>
      </w:r>
      <w:r w:rsidR="005A37BB" w:rsidRPr="00577F7E">
        <w:rPr>
          <w:rFonts w:ascii="Arial" w:hAnsi="Arial" w:cs="Arial"/>
          <w:bCs/>
          <w:lang w:val="de-DE"/>
        </w:rPr>
        <w:t>,</w:t>
      </w:r>
      <w:r w:rsidR="00774AFA" w:rsidRPr="00577F7E">
        <w:rPr>
          <w:rFonts w:ascii="Arial" w:hAnsi="Arial" w:cs="Arial"/>
          <w:bCs/>
          <w:lang w:val="de-DE"/>
        </w:rPr>
        <w:t xml:space="preserve"> sowie </w:t>
      </w:r>
      <w:r w:rsidR="00DC62AE" w:rsidRPr="00577F7E">
        <w:rPr>
          <w:rFonts w:ascii="Arial" w:hAnsi="Arial" w:cs="Arial"/>
          <w:bCs/>
          <w:lang w:val="de-DE"/>
        </w:rPr>
        <w:t xml:space="preserve">die zu erntenden </w:t>
      </w:r>
      <w:r w:rsidR="00F90442" w:rsidRPr="00577F7E">
        <w:rPr>
          <w:rFonts w:ascii="Arial" w:hAnsi="Arial" w:cs="Arial"/>
          <w:bCs/>
          <w:lang w:val="de-DE"/>
        </w:rPr>
        <w:t>Rübenf</w:t>
      </w:r>
      <w:r w:rsidR="00DC62AE" w:rsidRPr="00577F7E">
        <w:rPr>
          <w:rFonts w:ascii="Arial" w:hAnsi="Arial" w:cs="Arial"/>
          <w:bCs/>
          <w:lang w:val="de-DE"/>
        </w:rPr>
        <w:t>rüchte</w:t>
      </w:r>
      <w:r w:rsidR="005A37BB" w:rsidRPr="00577F7E">
        <w:rPr>
          <w:rFonts w:ascii="Arial" w:hAnsi="Arial" w:cs="Arial"/>
          <w:bCs/>
          <w:lang w:val="de-DE"/>
        </w:rPr>
        <w:t>,</w:t>
      </w:r>
      <w:r w:rsidR="00DC62AE" w:rsidRPr="00577F7E">
        <w:rPr>
          <w:rFonts w:ascii="Arial" w:hAnsi="Arial" w:cs="Arial"/>
          <w:bCs/>
          <w:lang w:val="de-DE"/>
        </w:rPr>
        <w:t xml:space="preserve"> </w:t>
      </w:r>
      <w:r w:rsidR="00AF3886" w:rsidRPr="00577F7E">
        <w:rPr>
          <w:rFonts w:ascii="Arial" w:hAnsi="Arial" w:cs="Arial"/>
          <w:bCs/>
          <w:lang w:val="de-DE"/>
        </w:rPr>
        <w:t xml:space="preserve">recht </w:t>
      </w:r>
      <w:r w:rsidR="005A37BB" w:rsidRPr="00577F7E">
        <w:rPr>
          <w:rFonts w:ascii="Arial" w:hAnsi="Arial" w:cs="Arial"/>
          <w:bCs/>
          <w:lang w:val="de-DE"/>
        </w:rPr>
        <w:t>unterschiedlich.</w:t>
      </w:r>
    </w:p>
    <w:p w14:paraId="628C8D2D" w14:textId="0DDE5C15" w:rsidR="000B68D3" w:rsidRPr="00577F7E" w:rsidRDefault="00690CBD" w:rsidP="007A61AF">
      <w:pPr>
        <w:pStyle w:val="StandardWeb"/>
        <w:spacing w:after="0" w:line="360" w:lineRule="auto"/>
        <w:rPr>
          <w:rFonts w:ascii="Arial" w:hAnsi="Arial" w:cs="Arial"/>
          <w:bCs/>
          <w:lang w:val="de-DE"/>
        </w:rPr>
      </w:pPr>
      <w:r w:rsidRPr="00577F7E">
        <w:rPr>
          <w:rFonts w:ascii="Arial" w:hAnsi="Arial" w:cs="Arial"/>
          <w:bCs/>
          <w:lang w:val="de-DE"/>
        </w:rPr>
        <w:t xml:space="preserve">„Irgendwo auf unserem Planeten </w:t>
      </w:r>
      <w:r w:rsidR="00F417E4" w:rsidRPr="00577F7E">
        <w:rPr>
          <w:rFonts w:ascii="Arial" w:hAnsi="Arial" w:cs="Arial"/>
          <w:bCs/>
          <w:lang w:val="de-DE"/>
        </w:rPr>
        <w:t xml:space="preserve">läuft </w:t>
      </w:r>
      <w:r w:rsidRPr="00577F7E">
        <w:rPr>
          <w:rFonts w:ascii="Arial" w:hAnsi="Arial" w:cs="Arial"/>
          <w:bCs/>
          <w:lang w:val="de-DE"/>
        </w:rPr>
        <w:t xml:space="preserve">immer </w:t>
      </w:r>
      <w:r w:rsidR="000B68D3" w:rsidRPr="00577F7E">
        <w:rPr>
          <w:rFonts w:ascii="Arial" w:hAnsi="Arial" w:cs="Arial"/>
          <w:bCs/>
          <w:lang w:val="de-DE"/>
        </w:rPr>
        <w:t>eine Erntekampagne</w:t>
      </w:r>
      <w:r w:rsidR="00B736A3">
        <w:rPr>
          <w:rFonts w:ascii="Arial" w:hAnsi="Arial" w:cs="Arial"/>
          <w:bCs/>
          <w:lang w:val="de-DE"/>
        </w:rPr>
        <w:t>, was bedeutet, dass</w:t>
      </w:r>
      <w:r w:rsidR="000B68D3" w:rsidRPr="00577F7E">
        <w:rPr>
          <w:rFonts w:ascii="Arial" w:hAnsi="Arial" w:cs="Arial"/>
          <w:bCs/>
          <w:lang w:val="de-DE"/>
        </w:rPr>
        <w:t xml:space="preserve"> unsere Maschinen </w:t>
      </w:r>
      <w:r w:rsidR="008B75FC" w:rsidRPr="00577F7E">
        <w:rPr>
          <w:rFonts w:ascii="Arial" w:hAnsi="Arial" w:cs="Arial"/>
          <w:bCs/>
          <w:lang w:val="de-DE"/>
        </w:rPr>
        <w:t xml:space="preserve">bis zu 3 Monaten </w:t>
      </w:r>
      <w:r w:rsidR="000B68D3" w:rsidRPr="00577F7E">
        <w:rPr>
          <w:rFonts w:ascii="Arial" w:hAnsi="Arial" w:cs="Arial"/>
          <w:bCs/>
          <w:lang w:val="de-DE"/>
        </w:rPr>
        <w:t xml:space="preserve">und vielfach rund um die Uhr im </w:t>
      </w:r>
      <w:r w:rsidR="009A2EFB" w:rsidRPr="00577F7E">
        <w:rPr>
          <w:rFonts w:ascii="Arial" w:hAnsi="Arial" w:cs="Arial"/>
          <w:bCs/>
          <w:lang w:val="de-DE"/>
        </w:rPr>
        <w:t>E</w:t>
      </w:r>
      <w:r w:rsidR="000B68D3" w:rsidRPr="00577F7E">
        <w:rPr>
          <w:rFonts w:ascii="Arial" w:hAnsi="Arial" w:cs="Arial"/>
          <w:bCs/>
          <w:lang w:val="de-DE"/>
        </w:rPr>
        <w:t>insatz</w:t>
      </w:r>
      <w:r w:rsidR="00B736A3">
        <w:rPr>
          <w:rFonts w:ascii="Arial" w:hAnsi="Arial" w:cs="Arial"/>
          <w:bCs/>
          <w:lang w:val="de-DE"/>
        </w:rPr>
        <w:t xml:space="preserve"> sind</w:t>
      </w:r>
      <w:r w:rsidR="000B68D3" w:rsidRPr="00577F7E">
        <w:rPr>
          <w:rFonts w:ascii="Arial" w:hAnsi="Arial" w:cs="Arial"/>
          <w:bCs/>
          <w:lang w:val="de-DE"/>
        </w:rPr>
        <w:t>,“</w:t>
      </w:r>
      <w:r w:rsidR="00274926" w:rsidRPr="00577F7E">
        <w:rPr>
          <w:rFonts w:ascii="Arial" w:hAnsi="Arial" w:cs="Arial"/>
          <w:bCs/>
          <w:lang w:val="de-DE"/>
        </w:rPr>
        <w:t xml:space="preserve"> erklärt Dr.-Ing</w:t>
      </w:r>
      <w:r w:rsidR="00E24932" w:rsidRPr="00577F7E">
        <w:rPr>
          <w:rFonts w:ascii="Arial" w:hAnsi="Arial" w:cs="Arial"/>
          <w:bCs/>
          <w:lang w:val="de-DE"/>
        </w:rPr>
        <w:t>.</w:t>
      </w:r>
      <w:r w:rsidR="00274926" w:rsidRPr="00577F7E">
        <w:rPr>
          <w:rFonts w:ascii="Arial" w:hAnsi="Arial" w:cs="Arial"/>
          <w:bCs/>
          <w:lang w:val="de-DE"/>
        </w:rPr>
        <w:t xml:space="preserve"> Michael Gallmeier,</w:t>
      </w:r>
      <w:r w:rsidR="006D197A" w:rsidRPr="00577F7E">
        <w:rPr>
          <w:rFonts w:ascii="Arial" w:hAnsi="Arial" w:cs="Arial"/>
          <w:bCs/>
          <w:lang w:val="de-DE"/>
        </w:rPr>
        <w:t xml:space="preserve"> Entwicklungsleiter bei </w:t>
      </w:r>
      <w:r w:rsidR="00B736A3">
        <w:rPr>
          <w:rFonts w:ascii="Arial" w:hAnsi="Arial" w:cs="Arial"/>
          <w:bCs/>
          <w:lang w:val="de-DE"/>
        </w:rPr>
        <w:t>HOLMER</w:t>
      </w:r>
      <w:r w:rsidR="006D197A" w:rsidRPr="00577F7E">
        <w:rPr>
          <w:rFonts w:ascii="Arial" w:hAnsi="Arial" w:cs="Arial"/>
          <w:bCs/>
          <w:lang w:val="de-DE"/>
        </w:rPr>
        <w:t xml:space="preserve"> und ergänzt: „</w:t>
      </w:r>
      <w:r w:rsidR="007C698F" w:rsidRPr="00577F7E">
        <w:rPr>
          <w:rFonts w:ascii="Arial" w:hAnsi="Arial" w:cs="Arial"/>
          <w:bCs/>
          <w:lang w:val="de-DE"/>
        </w:rPr>
        <w:t xml:space="preserve">Maximale </w:t>
      </w:r>
      <w:r w:rsidR="00A53321" w:rsidRPr="00577F7E">
        <w:rPr>
          <w:rFonts w:ascii="Arial" w:hAnsi="Arial" w:cs="Arial"/>
          <w:bCs/>
          <w:lang w:val="de-DE"/>
        </w:rPr>
        <w:t xml:space="preserve">Zuverlässigkeit und </w:t>
      </w:r>
      <w:r w:rsidR="007C698F" w:rsidRPr="00577F7E">
        <w:rPr>
          <w:rFonts w:ascii="Arial" w:hAnsi="Arial" w:cs="Arial"/>
          <w:bCs/>
          <w:lang w:val="de-DE"/>
        </w:rPr>
        <w:t xml:space="preserve">Verfügbarkeit </w:t>
      </w:r>
      <w:r w:rsidR="00A53321" w:rsidRPr="00577F7E">
        <w:rPr>
          <w:rFonts w:ascii="Arial" w:hAnsi="Arial" w:cs="Arial"/>
          <w:bCs/>
          <w:lang w:val="de-DE"/>
        </w:rPr>
        <w:t>steh</w:t>
      </w:r>
      <w:r w:rsidR="00B736A3">
        <w:rPr>
          <w:rFonts w:ascii="Arial" w:hAnsi="Arial" w:cs="Arial"/>
          <w:bCs/>
          <w:lang w:val="de-DE"/>
        </w:rPr>
        <w:t>en</w:t>
      </w:r>
      <w:r w:rsidR="002E1483" w:rsidRPr="00577F7E">
        <w:rPr>
          <w:rFonts w:ascii="Arial" w:hAnsi="Arial" w:cs="Arial"/>
          <w:bCs/>
          <w:lang w:val="de-DE"/>
        </w:rPr>
        <w:t xml:space="preserve"> daher </w:t>
      </w:r>
      <w:r w:rsidR="000D4D90" w:rsidRPr="00577F7E">
        <w:rPr>
          <w:rFonts w:ascii="Arial" w:hAnsi="Arial" w:cs="Arial"/>
          <w:bCs/>
          <w:lang w:val="de-DE"/>
        </w:rPr>
        <w:t xml:space="preserve">bei unseren Produkten </w:t>
      </w:r>
      <w:r w:rsidR="00A53321" w:rsidRPr="00577F7E">
        <w:rPr>
          <w:rFonts w:ascii="Arial" w:hAnsi="Arial" w:cs="Arial"/>
          <w:bCs/>
          <w:lang w:val="de-DE"/>
        </w:rPr>
        <w:t>an erster Stelle.“</w:t>
      </w:r>
    </w:p>
    <w:p w14:paraId="249F5B0A" w14:textId="31420DFD" w:rsidR="008B7F4F" w:rsidRPr="00577F7E" w:rsidRDefault="002553DE" w:rsidP="4D95A24B">
      <w:pPr>
        <w:pStyle w:val="StandardWeb"/>
        <w:spacing w:after="0" w:line="360" w:lineRule="auto"/>
        <w:rPr>
          <w:rFonts w:ascii="Arial" w:hAnsi="Arial" w:cs="Arial"/>
          <w:lang w:val="de-DE"/>
        </w:rPr>
      </w:pPr>
      <w:r w:rsidRPr="69DAB28F">
        <w:rPr>
          <w:rFonts w:ascii="Arial" w:hAnsi="Arial" w:cs="Arial"/>
          <w:lang w:val="de-DE"/>
        </w:rPr>
        <w:t xml:space="preserve">Leichtbau </w:t>
      </w:r>
      <w:r w:rsidR="00CA6533" w:rsidRPr="69DAB28F">
        <w:rPr>
          <w:rFonts w:ascii="Arial" w:hAnsi="Arial" w:cs="Arial"/>
          <w:lang w:val="de-DE"/>
        </w:rPr>
        <w:t xml:space="preserve">steht </w:t>
      </w:r>
      <w:r w:rsidR="004E1DA5" w:rsidRPr="69DAB28F">
        <w:rPr>
          <w:rFonts w:ascii="Arial" w:hAnsi="Arial" w:cs="Arial"/>
          <w:lang w:val="de-DE"/>
        </w:rPr>
        <w:t xml:space="preserve">bei </w:t>
      </w:r>
      <w:r w:rsidR="00B736A3" w:rsidRPr="69DAB28F">
        <w:rPr>
          <w:rFonts w:ascii="Arial" w:hAnsi="Arial" w:cs="Arial"/>
          <w:lang w:val="de-DE"/>
        </w:rPr>
        <w:t>HOLMER</w:t>
      </w:r>
      <w:r w:rsidRPr="69DAB28F">
        <w:rPr>
          <w:rFonts w:ascii="Arial" w:hAnsi="Arial" w:cs="Arial"/>
          <w:lang w:val="de-DE"/>
        </w:rPr>
        <w:t xml:space="preserve"> </w:t>
      </w:r>
      <w:r w:rsidR="00032B38" w:rsidRPr="69DAB28F">
        <w:rPr>
          <w:rFonts w:ascii="Arial" w:hAnsi="Arial" w:cs="Arial"/>
          <w:lang w:val="de-DE"/>
        </w:rPr>
        <w:t xml:space="preserve">ebenfalls </w:t>
      </w:r>
      <w:r w:rsidR="004E1DA5" w:rsidRPr="69DAB28F">
        <w:rPr>
          <w:rFonts w:ascii="Arial" w:hAnsi="Arial" w:cs="Arial"/>
          <w:lang w:val="de-DE"/>
        </w:rPr>
        <w:t>im Pflichtenheft</w:t>
      </w:r>
      <w:r w:rsidRPr="69DAB28F">
        <w:rPr>
          <w:rFonts w:ascii="Arial" w:hAnsi="Arial" w:cs="Arial"/>
          <w:lang w:val="de-DE"/>
        </w:rPr>
        <w:t>. Einmal</w:t>
      </w:r>
      <w:r w:rsidR="00577F7E" w:rsidRPr="69DAB28F">
        <w:rPr>
          <w:rFonts w:ascii="Arial" w:hAnsi="Arial" w:cs="Arial"/>
          <w:lang w:val="de-DE"/>
        </w:rPr>
        <w:t>,</w:t>
      </w:r>
      <w:r w:rsidRPr="69DAB28F">
        <w:rPr>
          <w:rFonts w:ascii="Arial" w:hAnsi="Arial" w:cs="Arial"/>
          <w:lang w:val="de-DE"/>
        </w:rPr>
        <w:t xml:space="preserve"> um den Bodendruck und die damit </w:t>
      </w:r>
      <w:r w:rsidR="00CA6533" w:rsidRPr="69DAB28F">
        <w:rPr>
          <w:rFonts w:ascii="Arial" w:hAnsi="Arial" w:cs="Arial"/>
          <w:lang w:val="de-DE"/>
        </w:rPr>
        <w:t xml:space="preserve">mögliche </w:t>
      </w:r>
      <w:r w:rsidRPr="69DAB28F">
        <w:rPr>
          <w:rFonts w:ascii="Arial" w:hAnsi="Arial" w:cs="Arial"/>
          <w:lang w:val="de-DE"/>
        </w:rPr>
        <w:t xml:space="preserve">Verdichtung </w:t>
      </w:r>
      <w:r w:rsidR="00032B38" w:rsidRPr="69DAB28F">
        <w:rPr>
          <w:rFonts w:ascii="Arial" w:hAnsi="Arial" w:cs="Arial"/>
          <w:lang w:val="de-DE"/>
        </w:rPr>
        <w:t xml:space="preserve">des </w:t>
      </w:r>
      <w:r w:rsidR="003C17DB" w:rsidRPr="69DAB28F">
        <w:rPr>
          <w:rFonts w:ascii="Arial" w:hAnsi="Arial" w:cs="Arial"/>
          <w:lang w:val="de-DE"/>
        </w:rPr>
        <w:t>Acker</w:t>
      </w:r>
      <w:r w:rsidR="00032B38" w:rsidRPr="69DAB28F">
        <w:rPr>
          <w:rFonts w:ascii="Arial" w:hAnsi="Arial" w:cs="Arial"/>
          <w:lang w:val="de-DE"/>
        </w:rPr>
        <w:t xml:space="preserve">grundes </w:t>
      </w:r>
      <w:r w:rsidR="003C17DB" w:rsidRPr="69DAB28F">
        <w:rPr>
          <w:rFonts w:ascii="Arial" w:hAnsi="Arial" w:cs="Arial"/>
          <w:lang w:val="de-DE"/>
        </w:rPr>
        <w:t>zu reduzieren und</w:t>
      </w:r>
      <w:r w:rsidR="00032B38" w:rsidRPr="69DAB28F">
        <w:rPr>
          <w:rFonts w:ascii="Arial" w:hAnsi="Arial" w:cs="Arial"/>
          <w:lang w:val="de-DE"/>
        </w:rPr>
        <w:t xml:space="preserve">, </w:t>
      </w:r>
      <w:r w:rsidR="000604A4" w:rsidRPr="69DAB28F">
        <w:rPr>
          <w:rFonts w:ascii="Arial" w:hAnsi="Arial" w:cs="Arial"/>
          <w:lang w:val="de-DE"/>
        </w:rPr>
        <w:t xml:space="preserve">was </w:t>
      </w:r>
      <w:r w:rsidRPr="69DAB28F">
        <w:rPr>
          <w:rFonts w:ascii="Arial" w:hAnsi="Arial" w:cs="Arial"/>
          <w:lang w:val="de-DE"/>
        </w:rPr>
        <w:t>besonders in Deutschland g</w:t>
      </w:r>
      <w:r w:rsidR="000604A4" w:rsidRPr="69DAB28F">
        <w:rPr>
          <w:rFonts w:ascii="Arial" w:hAnsi="Arial" w:cs="Arial"/>
          <w:lang w:val="de-DE"/>
        </w:rPr>
        <w:t>i</w:t>
      </w:r>
      <w:r w:rsidRPr="69DAB28F">
        <w:rPr>
          <w:rFonts w:ascii="Arial" w:hAnsi="Arial" w:cs="Arial"/>
          <w:lang w:val="de-DE"/>
        </w:rPr>
        <w:t>lt</w:t>
      </w:r>
      <w:r w:rsidR="00032B38" w:rsidRPr="69DAB28F">
        <w:rPr>
          <w:rFonts w:ascii="Arial" w:hAnsi="Arial" w:cs="Arial"/>
          <w:lang w:val="de-DE"/>
        </w:rPr>
        <w:t>,</w:t>
      </w:r>
      <w:r w:rsidR="000604A4" w:rsidRPr="69DAB28F">
        <w:rPr>
          <w:rFonts w:ascii="Arial" w:hAnsi="Arial" w:cs="Arial"/>
          <w:lang w:val="de-DE"/>
        </w:rPr>
        <w:t xml:space="preserve"> ist </w:t>
      </w:r>
      <w:r w:rsidR="003C17DB" w:rsidRPr="69DAB28F">
        <w:rPr>
          <w:rFonts w:ascii="Arial" w:hAnsi="Arial" w:cs="Arial"/>
          <w:lang w:val="de-DE"/>
        </w:rPr>
        <w:t>die</w:t>
      </w:r>
      <w:r w:rsidR="000604A4" w:rsidRPr="69DAB28F">
        <w:rPr>
          <w:rFonts w:ascii="Arial" w:hAnsi="Arial" w:cs="Arial"/>
          <w:lang w:val="de-DE"/>
        </w:rPr>
        <w:t xml:space="preserve"> Einhaltung der </w:t>
      </w:r>
      <w:r w:rsidR="003C17DB" w:rsidRPr="69DAB28F">
        <w:rPr>
          <w:rFonts w:ascii="Arial" w:hAnsi="Arial" w:cs="Arial"/>
          <w:lang w:val="de-DE"/>
        </w:rPr>
        <w:t>Zulassungsbestimmung</w:t>
      </w:r>
      <w:r w:rsidR="00BF308C" w:rsidRPr="69DAB28F">
        <w:rPr>
          <w:rFonts w:ascii="Arial" w:hAnsi="Arial" w:cs="Arial"/>
          <w:lang w:val="de-DE"/>
        </w:rPr>
        <w:t xml:space="preserve"> für das Höchstgewicht</w:t>
      </w:r>
      <w:r w:rsidR="003C17DB" w:rsidRPr="69DAB28F">
        <w:rPr>
          <w:rFonts w:ascii="Arial" w:hAnsi="Arial" w:cs="Arial"/>
          <w:lang w:val="de-DE"/>
        </w:rPr>
        <w:t xml:space="preserve">. So dürfen </w:t>
      </w:r>
      <w:r w:rsidR="00E24932" w:rsidRPr="69DAB28F">
        <w:rPr>
          <w:rFonts w:ascii="Arial" w:hAnsi="Arial" w:cs="Arial"/>
          <w:lang w:val="de-DE"/>
        </w:rPr>
        <w:t>dreiachsige</w:t>
      </w:r>
      <w:r w:rsidR="003B4941" w:rsidRPr="69DAB28F">
        <w:rPr>
          <w:rFonts w:ascii="Arial" w:hAnsi="Arial" w:cs="Arial"/>
          <w:lang w:val="de-DE"/>
        </w:rPr>
        <w:t xml:space="preserve"> selbstfahrende Landmaschinen nicht schwerer als 32 Tonnen sein</w:t>
      </w:r>
      <w:r w:rsidR="005A37BB" w:rsidRPr="69DAB28F">
        <w:rPr>
          <w:rFonts w:ascii="Arial" w:hAnsi="Arial" w:cs="Arial"/>
          <w:lang w:val="de-DE"/>
        </w:rPr>
        <w:t>. Andernfalls wird eine</w:t>
      </w:r>
      <w:r w:rsidR="0015650F" w:rsidRPr="69DAB28F">
        <w:rPr>
          <w:rFonts w:ascii="Arial" w:hAnsi="Arial" w:cs="Arial"/>
          <w:lang w:val="de-DE"/>
        </w:rPr>
        <w:t xml:space="preserve"> </w:t>
      </w:r>
      <w:r w:rsidR="003B4941" w:rsidRPr="69DAB28F">
        <w:rPr>
          <w:rFonts w:ascii="Arial" w:hAnsi="Arial" w:cs="Arial"/>
          <w:lang w:val="de-DE"/>
        </w:rPr>
        <w:t>Sonderge</w:t>
      </w:r>
      <w:r w:rsidR="0015650F" w:rsidRPr="69DAB28F">
        <w:rPr>
          <w:rFonts w:ascii="Arial" w:hAnsi="Arial" w:cs="Arial"/>
          <w:lang w:val="de-DE"/>
        </w:rPr>
        <w:t xml:space="preserve">nehmigung </w:t>
      </w:r>
      <w:r w:rsidR="005A37BB" w:rsidRPr="69DAB28F">
        <w:rPr>
          <w:rFonts w:ascii="Arial" w:hAnsi="Arial" w:cs="Arial"/>
          <w:lang w:val="de-DE"/>
        </w:rPr>
        <w:t xml:space="preserve">für die Fahrt auf </w:t>
      </w:r>
      <w:r w:rsidR="003C17DB" w:rsidRPr="69DAB28F">
        <w:rPr>
          <w:rFonts w:ascii="Arial" w:hAnsi="Arial" w:cs="Arial"/>
          <w:lang w:val="de-DE"/>
        </w:rPr>
        <w:t>öffentliche</w:t>
      </w:r>
      <w:r w:rsidR="004B0338" w:rsidRPr="69DAB28F">
        <w:rPr>
          <w:rFonts w:ascii="Arial" w:hAnsi="Arial" w:cs="Arial"/>
          <w:lang w:val="de-DE"/>
        </w:rPr>
        <w:t>n</w:t>
      </w:r>
      <w:r w:rsidR="003C17DB" w:rsidRPr="69DAB28F">
        <w:rPr>
          <w:rFonts w:ascii="Arial" w:hAnsi="Arial" w:cs="Arial"/>
          <w:lang w:val="de-DE"/>
        </w:rPr>
        <w:t xml:space="preserve"> Straßen</w:t>
      </w:r>
      <w:r w:rsidR="005A37BB" w:rsidRPr="69DAB28F">
        <w:rPr>
          <w:rFonts w:ascii="Arial" w:hAnsi="Arial" w:cs="Arial"/>
          <w:lang w:val="de-DE"/>
        </w:rPr>
        <w:t xml:space="preserve"> benötigt</w:t>
      </w:r>
      <w:r w:rsidR="003C17DB" w:rsidRPr="003C6566">
        <w:rPr>
          <w:rFonts w:ascii="Arial" w:hAnsi="Arial" w:cs="Arial"/>
          <w:lang w:val="de-DE"/>
        </w:rPr>
        <w:t xml:space="preserve">. </w:t>
      </w:r>
      <w:r w:rsidR="727E1BD2" w:rsidRPr="003C6566">
        <w:rPr>
          <w:rFonts w:ascii="Arial" w:hAnsi="Arial" w:cs="Arial"/>
          <w:lang w:val="de-DE"/>
        </w:rPr>
        <w:t>Der von HOLMER konsequent eingesetzte Leichtbau reduziert zudem den Kraftstoffverbrauch</w:t>
      </w:r>
      <w:r w:rsidR="00227B7E" w:rsidRPr="003C6566">
        <w:rPr>
          <w:rFonts w:ascii="Arial" w:hAnsi="Arial" w:cs="Arial"/>
          <w:lang w:val="de-DE"/>
        </w:rPr>
        <w:t xml:space="preserve"> des </w:t>
      </w:r>
      <w:proofErr w:type="spellStart"/>
      <w:r w:rsidR="00227B7E" w:rsidRPr="003C6566">
        <w:rPr>
          <w:rFonts w:ascii="Arial" w:hAnsi="Arial" w:cs="Arial"/>
          <w:lang w:val="de-DE"/>
        </w:rPr>
        <w:t>Roders</w:t>
      </w:r>
      <w:proofErr w:type="spellEnd"/>
      <w:r w:rsidR="00227B7E" w:rsidRPr="003C6566">
        <w:rPr>
          <w:rFonts w:ascii="Arial" w:hAnsi="Arial" w:cs="Arial"/>
          <w:lang w:val="de-DE"/>
        </w:rPr>
        <w:t>.</w:t>
      </w:r>
    </w:p>
    <w:p w14:paraId="1B713393" w14:textId="53660663" w:rsidR="000F13EA" w:rsidRPr="00577F7E" w:rsidRDefault="000604A4" w:rsidP="25251EA3">
      <w:pPr>
        <w:pStyle w:val="StandardWeb"/>
        <w:spacing w:after="0" w:line="360" w:lineRule="auto"/>
        <w:rPr>
          <w:rFonts w:ascii="Arial" w:hAnsi="Arial" w:cs="Arial"/>
          <w:lang w:val="de-DE"/>
        </w:rPr>
      </w:pPr>
      <w:r w:rsidRPr="25251EA3">
        <w:rPr>
          <w:rFonts w:ascii="Arial" w:hAnsi="Arial" w:cs="Arial"/>
          <w:lang w:val="de-DE"/>
        </w:rPr>
        <w:lastRenderedPageBreak/>
        <w:t xml:space="preserve">Der Zentralrohrrahmen ist bei der </w:t>
      </w:r>
      <w:r w:rsidR="00CA6533" w:rsidRPr="25251EA3">
        <w:rPr>
          <w:rFonts w:ascii="Arial" w:hAnsi="Arial" w:cs="Arial"/>
          <w:lang w:val="de-DE"/>
        </w:rPr>
        <w:t xml:space="preserve">neuen </w:t>
      </w:r>
      <w:r w:rsidRPr="25251EA3">
        <w:rPr>
          <w:rFonts w:ascii="Arial" w:hAnsi="Arial" w:cs="Arial"/>
          <w:lang w:val="de-DE"/>
        </w:rPr>
        <w:t xml:space="preserve">Baureihe Terra Dos 5 </w:t>
      </w:r>
      <w:r w:rsidR="00ED3F42" w:rsidRPr="25251EA3">
        <w:rPr>
          <w:rFonts w:ascii="Arial" w:hAnsi="Arial" w:cs="Arial"/>
          <w:lang w:val="de-DE"/>
        </w:rPr>
        <w:t xml:space="preserve">nun </w:t>
      </w:r>
      <w:r w:rsidRPr="25251EA3">
        <w:rPr>
          <w:rFonts w:ascii="Arial" w:hAnsi="Arial" w:cs="Arial"/>
          <w:lang w:val="de-DE"/>
        </w:rPr>
        <w:t xml:space="preserve">in hochfestem </w:t>
      </w:r>
      <w:proofErr w:type="spellStart"/>
      <w:r w:rsidRPr="25251EA3">
        <w:rPr>
          <w:rFonts w:ascii="Arial" w:hAnsi="Arial" w:cs="Arial"/>
          <w:lang w:val="de-DE"/>
        </w:rPr>
        <w:t>Strenx</w:t>
      </w:r>
      <w:proofErr w:type="spellEnd"/>
      <w:r w:rsidRPr="25251EA3">
        <w:rPr>
          <w:rFonts w:ascii="Arial" w:hAnsi="Arial" w:cs="Arial"/>
          <w:lang w:val="de-DE"/>
        </w:rPr>
        <w:t xml:space="preserve">® </w:t>
      </w:r>
      <w:r w:rsidR="000F13EA" w:rsidRPr="25251EA3">
        <w:rPr>
          <w:rFonts w:ascii="Arial" w:hAnsi="Arial" w:cs="Arial"/>
          <w:lang w:val="de-DE"/>
        </w:rPr>
        <w:t>Konstruktionss</w:t>
      </w:r>
      <w:r w:rsidRPr="25251EA3">
        <w:rPr>
          <w:rFonts w:ascii="Arial" w:hAnsi="Arial" w:cs="Arial"/>
          <w:lang w:val="de-DE"/>
        </w:rPr>
        <w:t xml:space="preserve">tahl ausgeführt. Mit dem Wechsel auf diese </w:t>
      </w:r>
      <w:r w:rsidR="00EF62F4" w:rsidRPr="25251EA3">
        <w:rPr>
          <w:rFonts w:ascii="Arial" w:hAnsi="Arial" w:cs="Arial"/>
          <w:lang w:val="de-DE"/>
        </w:rPr>
        <w:t xml:space="preserve">höhere </w:t>
      </w:r>
      <w:r w:rsidRPr="25251EA3">
        <w:rPr>
          <w:rFonts w:ascii="Arial" w:hAnsi="Arial" w:cs="Arial"/>
          <w:lang w:val="de-DE"/>
        </w:rPr>
        <w:t>Stahlqualität konnte die Materialstärke um 2 mm</w:t>
      </w:r>
      <w:r w:rsidR="67C2934C" w:rsidRPr="25251EA3">
        <w:rPr>
          <w:rFonts w:ascii="Arial" w:hAnsi="Arial" w:cs="Arial"/>
          <w:lang w:val="de-DE"/>
        </w:rPr>
        <w:t>,</w:t>
      </w:r>
      <w:r w:rsidR="00227B7E">
        <w:rPr>
          <w:rFonts w:ascii="Arial" w:hAnsi="Arial" w:cs="Arial"/>
          <w:lang w:val="de-DE"/>
        </w:rPr>
        <w:t xml:space="preserve"> </w:t>
      </w:r>
      <w:r w:rsidR="00ED3F42" w:rsidRPr="25251EA3">
        <w:rPr>
          <w:rFonts w:ascii="Arial" w:hAnsi="Arial" w:cs="Arial"/>
          <w:lang w:val="de-DE"/>
        </w:rPr>
        <w:t xml:space="preserve">bei </w:t>
      </w:r>
      <w:r w:rsidR="00577F7E" w:rsidRPr="25251EA3">
        <w:rPr>
          <w:rFonts w:ascii="Arial" w:hAnsi="Arial" w:cs="Arial"/>
          <w:lang w:val="de-DE"/>
        </w:rPr>
        <w:t xml:space="preserve">gleichbleibender </w:t>
      </w:r>
      <w:r w:rsidR="00ED3F42" w:rsidRPr="25251EA3">
        <w:rPr>
          <w:rFonts w:ascii="Arial" w:hAnsi="Arial" w:cs="Arial"/>
          <w:lang w:val="de-DE"/>
        </w:rPr>
        <w:t>Stabilität</w:t>
      </w:r>
      <w:r w:rsidR="000F13EA" w:rsidRPr="25251EA3">
        <w:rPr>
          <w:rFonts w:ascii="Arial" w:hAnsi="Arial" w:cs="Arial"/>
          <w:lang w:val="de-DE"/>
        </w:rPr>
        <w:t xml:space="preserve"> der Maschine</w:t>
      </w:r>
      <w:r w:rsidR="56C15162" w:rsidRPr="25251EA3">
        <w:rPr>
          <w:rFonts w:ascii="Arial" w:hAnsi="Arial" w:cs="Arial"/>
          <w:lang w:val="de-DE"/>
        </w:rPr>
        <w:t>,</w:t>
      </w:r>
      <w:r w:rsidR="00AC0BC6" w:rsidRPr="25251EA3">
        <w:rPr>
          <w:rFonts w:ascii="Arial" w:hAnsi="Arial" w:cs="Arial"/>
          <w:lang w:val="de-DE"/>
        </w:rPr>
        <w:t xml:space="preserve"> reduziert werden</w:t>
      </w:r>
      <w:r w:rsidR="00ED3F42" w:rsidRPr="25251EA3">
        <w:rPr>
          <w:rFonts w:ascii="Arial" w:hAnsi="Arial" w:cs="Arial"/>
          <w:lang w:val="de-DE"/>
        </w:rPr>
        <w:t xml:space="preserve">. </w:t>
      </w:r>
      <w:r w:rsidR="00ED3F42" w:rsidRPr="00402EC4">
        <w:rPr>
          <w:rFonts w:ascii="Arial" w:hAnsi="Arial" w:cs="Arial"/>
          <w:lang w:val="de-DE"/>
        </w:rPr>
        <w:t xml:space="preserve">Das führt </w:t>
      </w:r>
      <w:r w:rsidR="06328D10" w:rsidRPr="00402EC4">
        <w:rPr>
          <w:rFonts w:ascii="Arial" w:hAnsi="Arial" w:cs="Arial"/>
          <w:lang w:val="de-DE"/>
        </w:rPr>
        <w:t>bei dem</w:t>
      </w:r>
      <w:r w:rsidR="00ED3F42" w:rsidRPr="00402EC4">
        <w:rPr>
          <w:rFonts w:ascii="Arial" w:hAnsi="Arial" w:cs="Arial"/>
          <w:lang w:val="de-DE"/>
        </w:rPr>
        <w:t xml:space="preserve"> </w:t>
      </w:r>
      <w:r w:rsidR="001C7E85" w:rsidRPr="00402EC4">
        <w:rPr>
          <w:rFonts w:ascii="Arial" w:hAnsi="Arial" w:cs="Arial"/>
          <w:lang w:val="de-DE"/>
        </w:rPr>
        <w:t>drei</w:t>
      </w:r>
      <w:r w:rsidR="00ED3F42" w:rsidRPr="00402EC4">
        <w:rPr>
          <w:rFonts w:ascii="Arial" w:hAnsi="Arial" w:cs="Arial"/>
          <w:lang w:val="de-DE"/>
        </w:rPr>
        <w:t xml:space="preserve">achsigen Terra Dos 5 zu einer Reduzierung des Gewichtes </w:t>
      </w:r>
      <w:r w:rsidR="00227B7E" w:rsidRPr="00402EC4">
        <w:rPr>
          <w:rFonts w:ascii="Arial" w:hAnsi="Arial" w:cs="Arial"/>
          <w:lang w:val="de-DE"/>
        </w:rPr>
        <w:t xml:space="preserve">der Baugruppe </w:t>
      </w:r>
      <w:r w:rsidR="00ED3F42" w:rsidRPr="00402EC4">
        <w:rPr>
          <w:rFonts w:ascii="Arial" w:hAnsi="Arial" w:cs="Arial"/>
          <w:lang w:val="de-DE"/>
        </w:rPr>
        <w:t xml:space="preserve">von </w:t>
      </w:r>
      <w:r w:rsidR="004B0338" w:rsidRPr="00402EC4">
        <w:rPr>
          <w:rFonts w:ascii="Arial" w:hAnsi="Arial" w:cs="Arial"/>
          <w:lang w:val="de-DE"/>
        </w:rPr>
        <w:t>ca. 20 Prozent</w:t>
      </w:r>
      <w:r w:rsidR="00ED3F42" w:rsidRPr="00402EC4">
        <w:rPr>
          <w:rFonts w:ascii="Arial" w:hAnsi="Arial" w:cs="Arial"/>
          <w:lang w:val="de-DE"/>
        </w:rPr>
        <w:t>.</w:t>
      </w:r>
      <w:r w:rsidR="00ED3F42" w:rsidRPr="25251EA3">
        <w:rPr>
          <w:rFonts w:ascii="Arial" w:hAnsi="Arial" w:cs="Arial"/>
          <w:lang w:val="de-DE"/>
        </w:rPr>
        <w:t xml:space="preserve"> </w:t>
      </w:r>
      <w:r w:rsidRPr="25251EA3">
        <w:rPr>
          <w:rFonts w:ascii="Arial" w:hAnsi="Arial" w:cs="Arial"/>
          <w:lang w:val="de-DE"/>
        </w:rPr>
        <w:t>SSAB kann das M</w:t>
      </w:r>
      <w:r w:rsidR="00ED3F42" w:rsidRPr="25251EA3">
        <w:rPr>
          <w:rFonts w:ascii="Arial" w:hAnsi="Arial" w:cs="Arial"/>
          <w:lang w:val="de-DE"/>
        </w:rPr>
        <w:t xml:space="preserve">aterial </w:t>
      </w:r>
      <w:r w:rsidRPr="25251EA3">
        <w:rPr>
          <w:rFonts w:ascii="Arial" w:hAnsi="Arial" w:cs="Arial"/>
          <w:lang w:val="de-DE"/>
        </w:rPr>
        <w:t>als Halbzeug in 300 x 300 x 10 mm</w:t>
      </w:r>
      <w:r w:rsidR="00ED3F42" w:rsidRPr="25251EA3">
        <w:rPr>
          <w:rFonts w:ascii="Arial" w:hAnsi="Arial" w:cs="Arial"/>
          <w:lang w:val="de-DE"/>
        </w:rPr>
        <w:t xml:space="preserve"> sowie in der gewünschten Länge</w:t>
      </w:r>
      <w:r w:rsidR="00EF62F4" w:rsidRPr="25251EA3">
        <w:rPr>
          <w:rFonts w:ascii="Arial" w:hAnsi="Arial" w:cs="Arial"/>
          <w:lang w:val="de-DE"/>
        </w:rPr>
        <w:t xml:space="preserve"> ab Werk </w:t>
      </w:r>
      <w:r w:rsidRPr="25251EA3">
        <w:rPr>
          <w:rFonts w:ascii="Arial" w:hAnsi="Arial" w:cs="Arial"/>
          <w:lang w:val="de-DE"/>
        </w:rPr>
        <w:t xml:space="preserve">liefern. </w:t>
      </w:r>
      <w:r w:rsidR="00EF62F4" w:rsidRPr="25251EA3">
        <w:rPr>
          <w:rFonts w:ascii="Arial" w:hAnsi="Arial" w:cs="Arial"/>
          <w:lang w:val="de-DE"/>
        </w:rPr>
        <w:t xml:space="preserve">Für </w:t>
      </w:r>
      <w:r w:rsidR="00B736A3" w:rsidRPr="25251EA3">
        <w:rPr>
          <w:rFonts w:ascii="Arial" w:hAnsi="Arial" w:cs="Arial"/>
          <w:lang w:val="de-DE"/>
        </w:rPr>
        <w:t>HOLMER</w:t>
      </w:r>
      <w:r w:rsidR="00EF62F4" w:rsidRPr="25251EA3">
        <w:rPr>
          <w:rFonts w:ascii="Arial" w:hAnsi="Arial" w:cs="Arial"/>
          <w:lang w:val="de-DE"/>
        </w:rPr>
        <w:t xml:space="preserve"> ist das ein klarer Kostenvorteil, denn der Verschnitt ist dadurch nun minimal. Von den Achsen bis zu den Aufbauten </w:t>
      </w:r>
      <w:r w:rsidR="000C2C73" w:rsidRPr="25251EA3">
        <w:rPr>
          <w:rFonts w:ascii="Arial" w:hAnsi="Arial" w:cs="Arial"/>
          <w:lang w:val="de-DE"/>
        </w:rPr>
        <w:t>wird</w:t>
      </w:r>
      <w:r w:rsidR="00EF62F4" w:rsidRPr="25251EA3">
        <w:rPr>
          <w:rFonts w:ascii="Arial" w:hAnsi="Arial" w:cs="Arial"/>
          <w:lang w:val="de-DE"/>
        </w:rPr>
        <w:t xml:space="preserve"> alles am Zentralrohrrahmen angebaut. </w:t>
      </w:r>
      <w:r w:rsidR="00BC3F28" w:rsidRPr="25251EA3">
        <w:rPr>
          <w:rFonts w:ascii="Arial" w:hAnsi="Arial" w:cs="Arial"/>
          <w:lang w:val="de-DE"/>
        </w:rPr>
        <w:t xml:space="preserve">Mit einer Motorleistung von 652 PS / 480 kW wirken </w:t>
      </w:r>
      <w:r w:rsidR="46F78B9B" w:rsidRPr="25251EA3">
        <w:rPr>
          <w:rFonts w:ascii="Arial" w:hAnsi="Arial" w:cs="Arial"/>
          <w:lang w:val="de-DE"/>
        </w:rPr>
        <w:t xml:space="preserve">während der Inbetriebnahme des Terra Dos 5 </w:t>
      </w:r>
      <w:r w:rsidR="00BC3F28" w:rsidRPr="25251EA3">
        <w:rPr>
          <w:rFonts w:ascii="Arial" w:hAnsi="Arial" w:cs="Arial"/>
          <w:lang w:val="de-DE"/>
        </w:rPr>
        <w:t>en</w:t>
      </w:r>
      <w:r w:rsidR="004B0338" w:rsidRPr="25251EA3">
        <w:rPr>
          <w:rFonts w:ascii="Arial" w:hAnsi="Arial" w:cs="Arial"/>
          <w:lang w:val="de-DE"/>
        </w:rPr>
        <w:t>orme Kräfte auf dieses Bauteil, vor allem bei schwierige</w:t>
      </w:r>
      <w:r w:rsidR="00577F7E" w:rsidRPr="25251EA3">
        <w:rPr>
          <w:rFonts w:ascii="Arial" w:hAnsi="Arial" w:cs="Arial"/>
          <w:lang w:val="de-DE"/>
        </w:rPr>
        <w:t>n</w:t>
      </w:r>
      <w:r w:rsidR="004B0338" w:rsidRPr="25251EA3">
        <w:rPr>
          <w:rFonts w:ascii="Arial" w:hAnsi="Arial" w:cs="Arial"/>
          <w:lang w:val="de-DE"/>
        </w:rPr>
        <w:t xml:space="preserve"> Erntebedingungen.</w:t>
      </w:r>
    </w:p>
    <w:p w14:paraId="5284B6C8" w14:textId="572D3FF9" w:rsidR="008B7F4F" w:rsidRPr="00577F7E" w:rsidRDefault="000F13EA" w:rsidP="25251EA3">
      <w:pPr>
        <w:pStyle w:val="StandardWeb"/>
        <w:spacing w:after="0" w:line="360" w:lineRule="auto"/>
        <w:rPr>
          <w:rFonts w:ascii="Arial" w:hAnsi="Arial" w:cs="Arial"/>
          <w:lang w:val="de-DE"/>
        </w:rPr>
      </w:pPr>
      <w:r w:rsidRPr="25251EA3">
        <w:rPr>
          <w:rFonts w:ascii="Arial" w:hAnsi="Arial" w:cs="Arial"/>
          <w:lang w:val="de-DE"/>
        </w:rPr>
        <w:t xml:space="preserve">Auch für die </w:t>
      </w:r>
      <w:proofErr w:type="spellStart"/>
      <w:r w:rsidRPr="25251EA3">
        <w:rPr>
          <w:rFonts w:ascii="Arial" w:hAnsi="Arial" w:cs="Arial"/>
          <w:lang w:val="de-DE"/>
        </w:rPr>
        <w:t>Rodeeinheit</w:t>
      </w:r>
      <w:proofErr w:type="spellEnd"/>
      <w:r w:rsidRPr="25251EA3">
        <w:rPr>
          <w:rFonts w:ascii="Arial" w:hAnsi="Arial" w:cs="Arial"/>
          <w:lang w:val="de-DE"/>
        </w:rPr>
        <w:t xml:space="preserve"> wird ein </w:t>
      </w:r>
      <w:r w:rsidR="00571FD0" w:rsidRPr="25251EA3">
        <w:rPr>
          <w:rFonts w:ascii="Arial" w:hAnsi="Arial" w:cs="Arial"/>
          <w:lang w:val="de-DE"/>
        </w:rPr>
        <w:t>Vier</w:t>
      </w:r>
      <w:r w:rsidRPr="25251EA3">
        <w:rPr>
          <w:rFonts w:ascii="Arial" w:hAnsi="Arial" w:cs="Arial"/>
          <w:lang w:val="de-DE"/>
        </w:rPr>
        <w:t xml:space="preserve">kantrohr in 160 x 160 x </w:t>
      </w:r>
      <w:r w:rsidR="004B0338" w:rsidRPr="25251EA3">
        <w:rPr>
          <w:rFonts w:ascii="Arial" w:hAnsi="Arial" w:cs="Arial"/>
          <w:lang w:val="de-DE"/>
        </w:rPr>
        <w:t>6</w:t>
      </w:r>
      <w:r w:rsidRPr="25251EA3">
        <w:rPr>
          <w:rFonts w:ascii="Arial" w:hAnsi="Arial" w:cs="Arial"/>
          <w:lang w:val="de-DE"/>
        </w:rPr>
        <w:t xml:space="preserve"> mm aus </w:t>
      </w:r>
      <w:proofErr w:type="spellStart"/>
      <w:r w:rsidRPr="25251EA3">
        <w:rPr>
          <w:rFonts w:ascii="Arial" w:hAnsi="Arial" w:cs="Arial"/>
          <w:lang w:val="de-DE"/>
        </w:rPr>
        <w:t>Strenx</w:t>
      </w:r>
      <w:proofErr w:type="spellEnd"/>
      <w:r w:rsidRPr="25251EA3">
        <w:rPr>
          <w:rFonts w:ascii="Arial" w:hAnsi="Arial" w:cs="Arial"/>
          <w:lang w:val="de-DE"/>
        </w:rPr>
        <w:t xml:space="preserve">® Konstruktionsstahl eingesetzt. Hieran werden alle Komponenten, wie die </w:t>
      </w:r>
      <w:proofErr w:type="spellStart"/>
      <w:r w:rsidR="00571FD0" w:rsidRPr="25251EA3">
        <w:rPr>
          <w:rFonts w:ascii="Arial" w:hAnsi="Arial" w:cs="Arial"/>
          <w:lang w:val="de-DE"/>
        </w:rPr>
        <w:t>Schlegler</w:t>
      </w:r>
      <w:r w:rsidRPr="25251EA3">
        <w:rPr>
          <w:rFonts w:ascii="Arial" w:hAnsi="Arial" w:cs="Arial"/>
          <w:lang w:val="de-DE"/>
        </w:rPr>
        <w:t>einheit</w:t>
      </w:r>
      <w:proofErr w:type="spellEnd"/>
      <w:r w:rsidRPr="25251EA3">
        <w:rPr>
          <w:rFonts w:ascii="Arial" w:hAnsi="Arial" w:cs="Arial"/>
          <w:lang w:val="de-DE"/>
        </w:rPr>
        <w:t xml:space="preserve"> </w:t>
      </w:r>
      <w:r w:rsidR="00571FD0" w:rsidRPr="25251EA3">
        <w:rPr>
          <w:rFonts w:ascii="Arial" w:hAnsi="Arial" w:cs="Arial"/>
          <w:lang w:val="de-DE"/>
        </w:rPr>
        <w:t xml:space="preserve">zum </w:t>
      </w:r>
      <w:proofErr w:type="spellStart"/>
      <w:r w:rsidR="00571FD0" w:rsidRPr="25251EA3">
        <w:rPr>
          <w:rFonts w:ascii="Arial" w:hAnsi="Arial" w:cs="Arial"/>
          <w:lang w:val="de-DE"/>
        </w:rPr>
        <w:t>Entblatten</w:t>
      </w:r>
      <w:proofErr w:type="spellEnd"/>
      <w:r w:rsidR="00571FD0" w:rsidRPr="25251EA3">
        <w:rPr>
          <w:rFonts w:ascii="Arial" w:hAnsi="Arial" w:cs="Arial"/>
          <w:lang w:val="de-DE"/>
        </w:rPr>
        <w:t xml:space="preserve"> der Rübe, der </w:t>
      </w:r>
      <w:proofErr w:type="spellStart"/>
      <w:r w:rsidR="00571FD0" w:rsidRPr="25251EA3">
        <w:rPr>
          <w:rFonts w:ascii="Arial" w:hAnsi="Arial" w:cs="Arial"/>
          <w:lang w:val="de-DE"/>
        </w:rPr>
        <w:t>Dynacut</w:t>
      </w:r>
      <w:proofErr w:type="spellEnd"/>
      <w:r w:rsidR="00571FD0" w:rsidRPr="25251EA3">
        <w:rPr>
          <w:rFonts w:ascii="Arial" w:hAnsi="Arial" w:cs="Arial"/>
          <w:lang w:val="de-DE"/>
        </w:rPr>
        <w:t xml:space="preserve"> </w:t>
      </w:r>
      <w:proofErr w:type="spellStart"/>
      <w:r w:rsidR="00571FD0" w:rsidRPr="25251EA3">
        <w:rPr>
          <w:rFonts w:ascii="Arial" w:hAnsi="Arial" w:cs="Arial"/>
          <w:lang w:val="de-DE"/>
        </w:rPr>
        <w:t>Nachköpfer</w:t>
      </w:r>
      <w:proofErr w:type="spellEnd"/>
      <w:r w:rsidR="00571FD0" w:rsidRPr="25251EA3">
        <w:rPr>
          <w:rFonts w:ascii="Arial" w:hAnsi="Arial" w:cs="Arial"/>
          <w:lang w:val="de-DE"/>
        </w:rPr>
        <w:t xml:space="preserve">, die </w:t>
      </w:r>
      <w:proofErr w:type="spellStart"/>
      <w:r w:rsidR="00571FD0" w:rsidRPr="25251EA3">
        <w:rPr>
          <w:rFonts w:ascii="Arial" w:hAnsi="Arial" w:cs="Arial"/>
          <w:lang w:val="de-DE"/>
        </w:rPr>
        <w:t>Rodeschare</w:t>
      </w:r>
      <w:proofErr w:type="spellEnd"/>
      <w:r w:rsidR="00571FD0" w:rsidRPr="25251EA3">
        <w:rPr>
          <w:rFonts w:ascii="Arial" w:hAnsi="Arial" w:cs="Arial"/>
          <w:lang w:val="de-DE"/>
        </w:rPr>
        <w:t xml:space="preserve"> </w:t>
      </w:r>
      <w:r w:rsidRPr="25251EA3">
        <w:rPr>
          <w:rFonts w:ascii="Arial" w:hAnsi="Arial" w:cs="Arial"/>
          <w:lang w:val="de-DE"/>
        </w:rPr>
        <w:t>und der Walzentisch für die erste Reinigungsstufe</w:t>
      </w:r>
      <w:r w:rsidR="00AF326E" w:rsidRPr="25251EA3">
        <w:rPr>
          <w:rFonts w:ascii="Arial" w:hAnsi="Arial" w:cs="Arial"/>
          <w:lang w:val="de-DE"/>
        </w:rPr>
        <w:t xml:space="preserve"> der Rüben</w:t>
      </w:r>
      <w:r w:rsidRPr="25251EA3">
        <w:rPr>
          <w:rFonts w:ascii="Arial" w:hAnsi="Arial" w:cs="Arial"/>
          <w:lang w:val="de-DE"/>
        </w:rPr>
        <w:t xml:space="preserve"> angebaut. Je nach Ausführung kann die </w:t>
      </w:r>
      <w:proofErr w:type="spellStart"/>
      <w:r w:rsidRPr="25251EA3">
        <w:rPr>
          <w:rFonts w:ascii="Arial" w:hAnsi="Arial" w:cs="Arial"/>
          <w:lang w:val="de-DE"/>
        </w:rPr>
        <w:t>Rodeeinheit</w:t>
      </w:r>
      <w:proofErr w:type="spellEnd"/>
      <w:r w:rsidRPr="25251EA3">
        <w:rPr>
          <w:rFonts w:ascii="Arial" w:hAnsi="Arial" w:cs="Arial"/>
          <w:lang w:val="de-DE"/>
        </w:rPr>
        <w:t xml:space="preserve"> 6 bis 12 Pflanzenreihen </w:t>
      </w:r>
      <w:r w:rsidR="007953B0" w:rsidRPr="25251EA3">
        <w:rPr>
          <w:rFonts w:ascii="Arial" w:hAnsi="Arial" w:cs="Arial"/>
          <w:lang w:val="de-DE"/>
        </w:rPr>
        <w:t>in einem Arbeitsgang ernten.</w:t>
      </w:r>
      <w:r w:rsidR="00AF326E" w:rsidRPr="25251EA3">
        <w:rPr>
          <w:rFonts w:ascii="Arial" w:hAnsi="Arial" w:cs="Arial"/>
          <w:lang w:val="de-DE"/>
        </w:rPr>
        <w:t xml:space="preserve"> Und je mehr </w:t>
      </w:r>
      <w:r w:rsidR="00227B7E">
        <w:rPr>
          <w:rFonts w:ascii="Arial" w:hAnsi="Arial" w:cs="Arial"/>
          <w:lang w:val="de-DE"/>
        </w:rPr>
        <w:t>Rübenreihen</w:t>
      </w:r>
      <w:r w:rsidR="00227B7E" w:rsidRPr="25251EA3">
        <w:rPr>
          <w:rFonts w:ascii="Arial" w:hAnsi="Arial" w:cs="Arial"/>
          <w:lang w:val="de-DE"/>
        </w:rPr>
        <w:t xml:space="preserve"> </w:t>
      </w:r>
      <w:r w:rsidR="00AF326E" w:rsidRPr="25251EA3">
        <w:rPr>
          <w:rFonts w:ascii="Arial" w:hAnsi="Arial" w:cs="Arial"/>
          <w:lang w:val="de-DE"/>
        </w:rPr>
        <w:t xml:space="preserve">das </w:t>
      </w:r>
      <w:proofErr w:type="spellStart"/>
      <w:r w:rsidR="00AF326E" w:rsidRPr="25251EA3">
        <w:rPr>
          <w:rFonts w:ascii="Arial" w:hAnsi="Arial" w:cs="Arial"/>
          <w:lang w:val="de-DE"/>
        </w:rPr>
        <w:t>Rodeaggregat</w:t>
      </w:r>
      <w:proofErr w:type="spellEnd"/>
      <w:r w:rsidR="00AF326E" w:rsidRPr="25251EA3">
        <w:rPr>
          <w:rFonts w:ascii="Arial" w:hAnsi="Arial" w:cs="Arial"/>
          <w:lang w:val="de-DE"/>
        </w:rPr>
        <w:t xml:space="preserve"> bedient, desto </w:t>
      </w:r>
      <w:r w:rsidR="1AF55C95" w:rsidRPr="25251EA3">
        <w:rPr>
          <w:rFonts w:ascii="Arial" w:hAnsi="Arial" w:cs="Arial"/>
          <w:lang w:val="de-DE"/>
        </w:rPr>
        <w:t>geringer ist die</w:t>
      </w:r>
      <w:r w:rsidR="00AF326E" w:rsidRPr="25251EA3">
        <w:rPr>
          <w:rFonts w:ascii="Arial" w:hAnsi="Arial" w:cs="Arial"/>
          <w:lang w:val="de-DE"/>
        </w:rPr>
        <w:t xml:space="preserve"> Fahrstrecke pro Hektar.</w:t>
      </w:r>
    </w:p>
    <w:p w14:paraId="31F7DF6F" w14:textId="4E1F6AEA" w:rsidR="007953B0" w:rsidRPr="00577F7E" w:rsidRDefault="001C7E85" w:rsidP="25251EA3">
      <w:pPr>
        <w:pStyle w:val="StandardWeb"/>
        <w:spacing w:after="0" w:line="360" w:lineRule="auto"/>
        <w:rPr>
          <w:rFonts w:ascii="Arial" w:hAnsi="Arial" w:cs="Arial"/>
          <w:lang w:val="de-DE"/>
        </w:rPr>
      </w:pPr>
      <w:r w:rsidRPr="7E764298">
        <w:rPr>
          <w:rFonts w:ascii="Arial" w:hAnsi="Arial" w:cs="Arial"/>
          <w:lang w:val="de-DE"/>
        </w:rPr>
        <w:t>Der Terra Dos 5 ist in 2-</w:t>
      </w:r>
      <w:r w:rsidR="007953B0" w:rsidRPr="7E764298">
        <w:rPr>
          <w:rFonts w:ascii="Arial" w:hAnsi="Arial" w:cs="Arial"/>
          <w:lang w:val="de-DE"/>
        </w:rPr>
        <w:t xml:space="preserve"> oder </w:t>
      </w:r>
      <w:r w:rsidRPr="7E764298">
        <w:rPr>
          <w:rFonts w:ascii="Arial" w:hAnsi="Arial" w:cs="Arial"/>
          <w:lang w:val="de-DE"/>
        </w:rPr>
        <w:t>3-</w:t>
      </w:r>
      <w:r w:rsidR="007953B0" w:rsidRPr="7E764298">
        <w:rPr>
          <w:rFonts w:ascii="Arial" w:hAnsi="Arial" w:cs="Arial"/>
          <w:lang w:val="de-DE"/>
        </w:rPr>
        <w:t>Achsversion</w:t>
      </w:r>
      <w:r w:rsidR="00E27FF3">
        <w:rPr>
          <w:rFonts w:ascii="Arial" w:hAnsi="Arial" w:cs="Arial"/>
          <w:lang w:val="de-DE"/>
        </w:rPr>
        <w:t xml:space="preserve"> </w:t>
      </w:r>
      <w:r w:rsidR="00227B7E">
        <w:rPr>
          <w:rFonts w:ascii="Arial" w:hAnsi="Arial" w:cs="Arial"/>
          <w:lang w:val="de-DE"/>
        </w:rPr>
        <w:t>erhältlich</w:t>
      </w:r>
      <w:r w:rsidR="007953B0" w:rsidRPr="7E764298">
        <w:rPr>
          <w:rFonts w:ascii="Arial" w:hAnsi="Arial" w:cs="Arial"/>
          <w:lang w:val="de-DE"/>
        </w:rPr>
        <w:t xml:space="preserve">. </w:t>
      </w:r>
      <w:r w:rsidR="00FC229F" w:rsidRPr="00402EC4">
        <w:rPr>
          <w:rFonts w:ascii="Arial" w:hAnsi="Arial" w:cs="Arial"/>
          <w:lang w:val="de-DE"/>
        </w:rPr>
        <w:t xml:space="preserve">Hydrostatischer </w:t>
      </w:r>
      <w:r w:rsidR="00227B7E" w:rsidRPr="00402EC4">
        <w:rPr>
          <w:rFonts w:ascii="Arial" w:hAnsi="Arial" w:cs="Arial"/>
          <w:lang w:val="de-DE"/>
        </w:rPr>
        <w:t>Fahr</w:t>
      </w:r>
      <w:r w:rsidR="00BD1499" w:rsidRPr="00402EC4">
        <w:rPr>
          <w:rFonts w:ascii="Arial" w:hAnsi="Arial" w:cs="Arial"/>
          <w:lang w:val="de-DE"/>
        </w:rPr>
        <w:t>antrieb, Knick</w:t>
      </w:r>
      <w:r w:rsidR="003B047C" w:rsidRPr="00402EC4">
        <w:rPr>
          <w:rFonts w:ascii="Arial" w:hAnsi="Arial" w:cs="Arial"/>
          <w:lang w:val="de-DE"/>
        </w:rPr>
        <w:t xml:space="preserve">lenkung </w:t>
      </w:r>
      <w:r w:rsidR="00BD1499" w:rsidRPr="00402EC4">
        <w:rPr>
          <w:rFonts w:ascii="Arial" w:hAnsi="Arial" w:cs="Arial"/>
          <w:lang w:val="de-DE"/>
        </w:rPr>
        <w:t>und</w:t>
      </w:r>
      <w:r w:rsidR="00FC229F" w:rsidRPr="00402EC4">
        <w:rPr>
          <w:rFonts w:ascii="Arial" w:hAnsi="Arial" w:cs="Arial"/>
          <w:lang w:val="de-DE"/>
        </w:rPr>
        <w:t xml:space="preserve"> Hundegang</w:t>
      </w:r>
      <w:r w:rsidR="00BD1499" w:rsidRPr="00402EC4">
        <w:rPr>
          <w:rFonts w:ascii="Arial" w:hAnsi="Arial" w:cs="Arial"/>
          <w:lang w:val="de-DE"/>
        </w:rPr>
        <w:t xml:space="preserve"> sind Standard.</w:t>
      </w:r>
      <w:r w:rsidR="19856005" w:rsidRPr="7E764298">
        <w:rPr>
          <w:rFonts w:ascii="Arial" w:hAnsi="Arial" w:cs="Arial"/>
          <w:lang w:val="de-DE"/>
        </w:rPr>
        <w:t xml:space="preserve"> </w:t>
      </w:r>
      <w:r w:rsidR="00892F04" w:rsidRPr="7E764298">
        <w:rPr>
          <w:rFonts w:ascii="Arial" w:hAnsi="Arial" w:cs="Arial"/>
          <w:lang w:val="de-DE"/>
        </w:rPr>
        <w:t xml:space="preserve">Bei der Ausführung des </w:t>
      </w:r>
      <w:proofErr w:type="spellStart"/>
      <w:r w:rsidR="00892F04" w:rsidRPr="7E764298">
        <w:rPr>
          <w:rFonts w:ascii="Arial" w:hAnsi="Arial" w:cs="Arial"/>
          <w:lang w:val="de-DE"/>
        </w:rPr>
        <w:t>Rodeaggregates</w:t>
      </w:r>
      <w:proofErr w:type="spellEnd"/>
      <w:r w:rsidR="00892F04" w:rsidRPr="7E764298">
        <w:rPr>
          <w:rFonts w:ascii="Arial" w:hAnsi="Arial" w:cs="Arial"/>
          <w:lang w:val="de-DE"/>
        </w:rPr>
        <w:t xml:space="preserve"> bietet </w:t>
      </w:r>
      <w:r w:rsidR="00B736A3" w:rsidRPr="7E764298">
        <w:rPr>
          <w:rFonts w:ascii="Arial" w:hAnsi="Arial" w:cs="Arial"/>
          <w:lang w:val="de-DE"/>
        </w:rPr>
        <w:t>HOLMER</w:t>
      </w:r>
      <w:r w:rsidR="00892F04" w:rsidRPr="7E764298">
        <w:rPr>
          <w:rFonts w:ascii="Arial" w:hAnsi="Arial" w:cs="Arial"/>
          <w:lang w:val="de-DE"/>
        </w:rPr>
        <w:t xml:space="preserve"> dem Anwender </w:t>
      </w:r>
      <w:r w:rsidR="00452492" w:rsidRPr="7E764298">
        <w:rPr>
          <w:rFonts w:ascii="Arial" w:hAnsi="Arial" w:cs="Arial"/>
          <w:lang w:val="de-DE"/>
        </w:rPr>
        <w:t xml:space="preserve">diverse </w:t>
      </w:r>
      <w:r w:rsidR="00892F04" w:rsidRPr="7E764298">
        <w:rPr>
          <w:rFonts w:ascii="Arial" w:hAnsi="Arial" w:cs="Arial"/>
          <w:lang w:val="de-DE"/>
        </w:rPr>
        <w:t xml:space="preserve">Ausstattungsoptionen. Denn die Rübe ist ein Naturprodukt. </w:t>
      </w:r>
      <w:r w:rsidR="003B047C">
        <w:rPr>
          <w:rFonts w:ascii="Arial" w:hAnsi="Arial" w:cs="Arial"/>
          <w:lang w:val="de-DE"/>
        </w:rPr>
        <w:t>Der Bestand unterscheidet sich, selbst innerhalb einer Ackerfläche, und die einzelnen Rüben stehen unterschiedlich hoch über dem Boden.</w:t>
      </w:r>
      <w:r w:rsidR="00A33DA8">
        <w:rPr>
          <w:rFonts w:ascii="Arial" w:hAnsi="Arial" w:cs="Arial"/>
          <w:lang w:val="de-DE"/>
        </w:rPr>
        <w:t xml:space="preserve"> </w:t>
      </w:r>
      <w:r w:rsidR="00892F04" w:rsidRPr="7E764298">
        <w:rPr>
          <w:rFonts w:ascii="Arial" w:hAnsi="Arial" w:cs="Arial"/>
          <w:lang w:val="de-DE"/>
        </w:rPr>
        <w:t>Technische Vorkehrungen bzw. Lösungen</w:t>
      </w:r>
      <w:r w:rsidR="009203B2" w:rsidRPr="7E764298">
        <w:rPr>
          <w:rFonts w:ascii="Arial" w:hAnsi="Arial" w:cs="Arial"/>
          <w:lang w:val="de-DE"/>
        </w:rPr>
        <w:t xml:space="preserve"> von </w:t>
      </w:r>
      <w:r w:rsidR="00B736A3" w:rsidRPr="7E764298">
        <w:rPr>
          <w:rFonts w:ascii="Arial" w:hAnsi="Arial" w:cs="Arial"/>
          <w:lang w:val="de-DE"/>
        </w:rPr>
        <w:t>HOLMER</w:t>
      </w:r>
      <w:r w:rsidR="009203B2" w:rsidRPr="7E764298">
        <w:rPr>
          <w:rFonts w:ascii="Arial" w:hAnsi="Arial" w:cs="Arial"/>
          <w:lang w:val="de-DE"/>
        </w:rPr>
        <w:t xml:space="preserve"> </w:t>
      </w:r>
      <w:r w:rsidR="00892F04" w:rsidRPr="7E764298">
        <w:rPr>
          <w:rFonts w:ascii="Arial" w:hAnsi="Arial" w:cs="Arial"/>
          <w:lang w:val="de-DE"/>
        </w:rPr>
        <w:t xml:space="preserve">am </w:t>
      </w:r>
      <w:proofErr w:type="spellStart"/>
      <w:r w:rsidR="00892F04" w:rsidRPr="7E764298">
        <w:rPr>
          <w:rFonts w:ascii="Arial" w:hAnsi="Arial" w:cs="Arial"/>
          <w:lang w:val="de-DE"/>
        </w:rPr>
        <w:t>Rodeaggregat</w:t>
      </w:r>
      <w:proofErr w:type="spellEnd"/>
      <w:r w:rsidR="009203B2" w:rsidRPr="7E764298">
        <w:rPr>
          <w:rFonts w:ascii="Arial" w:hAnsi="Arial" w:cs="Arial"/>
          <w:lang w:val="de-DE"/>
        </w:rPr>
        <w:t xml:space="preserve"> helfen dabei</w:t>
      </w:r>
      <w:r w:rsidR="004B0338" w:rsidRPr="7E764298">
        <w:rPr>
          <w:rFonts w:ascii="Arial" w:hAnsi="Arial" w:cs="Arial"/>
          <w:lang w:val="de-DE"/>
        </w:rPr>
        <w:t>,</w:t>
      </w:r>
      <w:r w:rsidR="009203B2" w:rsidRPr="7E764298">
        <w:rPr>
          <w:rFonts w:ascii="Arial" w:hAnsi="Arial" w:cs="Arial"/>
          <w:lang w:val="de-DE"/>
        </w:rPr>
        <w:t xml:space="preserve"> die Rübenfrucht möglichst umfassend und verlustarm </w:t>
      </w:r>
      <w:r w:rsidR="00452492" w:rsidRPr="7E764298">
        <w:rPr>
          <w:rFonts w:ascii="Arial" w:hAnsi="Arial" w:cs="Arial"/>
          <w:lang w:val="de-DE"/>
        </w:rPr>
        <w:t xml:space="preserve">aus dem Boden zu nehmen und </w:t>
      </w:r>
      <w:r w:rsidR="009203B2" w:rsidRPr="7E764298">
        <w:rPr>
          <w:rFonts w:ascii="Arial" w:hAnsi="Arial" w:cs="Arial"/>
          <w:lang w:val="de-DE"/>
        </w:rPr>
        <w:t>über mehrere Reinigungsstufen in den Vorratsbunker der Maschine zu befördern.</w:t>
      </w:r>
      <w:r w:rsidR="00892F04" w:rsidRPr="7E764298">
        <w:rPr>
          <w:rFonts w:ascii="Arial" w:hAnsi="Arial" w:cs="Arial"/>
          <w:lang w:val="de-DE"/>
        </w:rPr>
        <w:t xml:space="preserve"> </w:t>
      </w:r>
      <w:r w:rsidR="007953B0" w:rsidRPr="7E764298">
        <w:rPr>
          <w:rFonts w:ascii="Arial" w:hAnsi="Arial" w:cs="Arial"/>
          <w:lang w:val="de-DE"/>
        </w:rPr>
        <w:t xml:space="preserve">Die Baureihe </w:t>
      </w:r>
      <w:r w:rsidR="009203B2" w:rsidRPr="7E764298">
        <w:rPr>
          <w:rFonts w:ascii="Arial" w:hAnsi="Arial" w:cs="Arial"/>
          <w:lang w:val="de-DE"/>
        </w:rPr>
        <w:t>Terra Dos 5 ist, wie schon die Vorgängerversion</w:t>
      </w:r>
      <w:r w:rsidR="07FF2543" w:rsidRPr="7E764298">
        <w:rPr>
          <w:rFonts w:ascii="Arial" w:hAnsi="Arial" w:cs="Arial"/>
          <w:lang w:val="de-DE"/>
        </w:rPr>
        <w:t xml:space="preserve"> Terra Dos T4</w:t>
      </w:r>
      <w:r w:rsidR="00F77DCF" w:rsidRPr="7E764298">
        <w:rPr>
          <w:rFonts w:ascii="Arial" w:hAnsi="Arial" w:cs="Arial"/>
          <w:lang w:val="de-DE"/>
        </w:rPr>
        <w:t>,</w:t>
      </w:r>
      <w:r w:rsidR="009203B2" w:rsidRPr="7E764298">
        <w:rPr>
          <w:rFonts w:ascii="Arial" w:hAnsi="Arial" w:cs="Arial"/>
          <w:lang w:val="de-DE"/>
        </w:rPr>
        <w:t xml:space="preserve"> </w:t>
      </w:r>
      <w:r w:rsidR="007953B0" w:rsidRPr="7E764298">
        <w:rPr>
          <w:rFonts w:ascii="Arial" w:hAnsi="Arial" w:cs="Arial"/>
          <w:lang w:val="de-DE"/>
        </w:rPr>
        <w:t>konsequent nach dem Baukasten</w:t>
      </w:r>
      <w:r w:rsidR="00F77DCF" w:rsidRPr="7E764298">
        <w:rPr>
          <w:rFonts w:ascii="Arial" w:hAnsi="Arial" w:cs="Arial"/>
          <w:lang w:val="de-DE"/>
        </w:rPr>
        <w:t xml:space="preserve">- und </w:t>
      </w:r>
      <w:r w:rsidR="00F77DCF" w:rsidRPr="7E764298">
        <w:rPr>
          <w:rFonts w:ascii="Arial" w:hAnsi="Arial" w:cs="Arial"/>
          <w:lang w:val="de-DE"/>
        </w:rPr>
        <w:lastRenderedPageBreak/>
        <w:t>Leichtbau</w:t>
      </w:r>
      <w:r w:rsidR="007953B0" w:rsidRPr="7E764298">
        <w:rPr>
          <w:rFonts w:ascii="Arial" w:hAnsi="Arial" w:cs="Arial"/>
          <w:lang w:val="de-DE"/>
        </w:rPr>
        <w:t>prinzip entwickelt worden. Der Anwender kann so</w:t>
      </w:r>
      <w:r w:rsidR="23394B0B" w:rsidRPr="7E764298">
        <w:rPr>
          <w:rFonts w:ascii="Arial" w:hAnsi="Arial" w:cs="Arial"/>
          <w:lang w:val="de-DE"/>
        </w:rPr>
        <w:t>mit</w:t>
      </w:r>
      <w:r w:rsidR="007953B0" w:rsidRPr="7E764298">
        <w:rPr>
          <w:rFonts w:ascii="Arial" w:hAnsi="Arial" w:cs="Arial"/>
          <w:lang w:val="de-DE"/>
        </w:rPr>
        <w:t xml:space="preserve"> schnell mi</w:t>
      </w:r>
      <w:r w:rsidR="00965C87" w:rsidRPr="7E764298">
        <w:rPr>
          <w:rFonts w:ascii="Arial" w:hAnsi="Arial" w:cs="Arial"/>
          <w:lang w:val="de-DE"/>
        </w:rPr>
        <w:t xml:space="preserve">t Ersatzteilen </w:t>
      </w:r>
      <w:r w:rsidR="00C42E66" w:rsidRPr="7E764298">
        <w:rPr>
          <w:rFonts w:ascii="Arial" w:hAnsi="Arial" w:cs="Arial"/>
          <w:lang w:val="de-DE"/>
        </w:rPr>
        <w:t>bzw.</w:t>
      </w:r>
      <w:r w:rsidR="0E15D3E3" w:rsidRPr="7E764298">
        <w:rPr>
          <w:rFonts w:ascii="Arial" w:hAnsi="Arial" w:cs="Arial"/>
          <w:lang w:val="de-DE"/>
        </w:rPr>
        <w:t xml:space="preserve"> Verschleißteilen </w:t>
      </w:r>
      <w:r w:rsidR="00C42E66" w:rsidRPr="7E764298">
        <w:rPr>
          <w:rFonts w:ascii="Arial" w:hAnsi="Arial" w:cs="Arial"/>
          <w:lang w:val="de-DE"/>
        </w:rPr>
        <w:t>in Abhängigkeit von den Bodenverhältnissen</w:t>
      </w:r>
      <w:r w:rsidR="003B047C">
        <w:rPr>
          <w:rFonts w:ascii="Arial" w:hAnsi="Arial" w:cs="Arial"/>
          <w:lang w:val="de-DE"/>
        </w:rPr>
        <w:t xml:space="preserve"> und </w:t>
      </w:r>
      <w:proofErr w:type="spellStart"/>
      <w:r w:rsidR="003B047C">
        <w:rPr>
          <w:rFonts w:ascii="Arial" w:hAnsi="Arial" w:cs="Arial"/>
          <w:lang w:val="de-DE"/>
        </w:rPr>
        <w:t>Rodebedingungen</w:t>
      </w:r>
      <w:proofErr w:type="spellEnd"/>
      <w:r w:rsidR="00C42E66" w:rsidRPr="7E764298">
        <w:rPr>
          <w:rFonts w:ascii="Arial" w:hAnsi="Arial" w:cs="Arial"/>
          <w:lang w:val="de-DE"/>
        </w:rPr>
        <w:t xml:space="preserve"> </w:t>
      </w:r>
      <w:r w:rsidR="00F96BDB">
        <w:rPr>
          <w:rFonts w:ascii="Arial" w:hAnsi="Arial" w:cs="Arial"/>
          <w:lang w:val="de-DE"/>
        </w:rPr>
        <w:t>versorgt werden.</w:t>
      </w:r>
    </w:p>
    <w:p w14:paraId="1F710478" w14:textId="77777777" w:rsidR="00B93C29" w:rsidRPr="00577F7E" w:rsidRDefault="00B93C29" w:rsidP="00234EAD">
      <w:pPr>
        <w:numPr>
          <w:ilvl w:val="0"/>
          <w:numId w:val="2"/>
        </w:numPr>
        <w:tabs>
          <w:tab w:val="clear" w:pos="0"/>
          <w:tab w:val="num" w:pos="1560"/>
        </w:tabs>
        <w:ind w:left="1418" w:right="394"/>
        <w:jc w:val="center"/>
        <w:rPr>
          <w:sz w:val="22"/>
          <w:lang w:val="de-DE"/>
        </w:rPr>
      </w:pPr>
      <w:bookmarkStart w:id="1" w:name="OLE_LINK2"/>
      <w:bookmarkStart w:id="2" w:name="OLE_LINK1"/>
    </w:p>
    <w:p w14:paraId="30641940" w14:textId="138C19C8" w:rsidR="00234EAD" w:rsidRPr="00577F7E" w:rsidRDefault="00BB59BA" w:rsidP="00234EAD">
      <w:pPr>
        <w:numPr>
          <w:ilvl w:val="0"/>
          <w:numId w:val="2"/>
        </w:numPr>
        <w:tabs>
          <w:tab w:val="clear" w:pos="0"/>
          <w:tab w:val="num" w:pos="1560"/>
        </w:tabs>
        <w:ind w:left="1418" w:right="394"/>
        <w:jc w:val="center"/>
        <w:rPr>
          <w:sz w:val="22"/>
          <w:lang w:val="de-DE"/>
        </w:rPr>
      </w:pPr>
      <w:r w:rsidRPr="00577F7E">
        <w:rPr>
          <w:rFonts w:ascii="Arial" w:hAnsi="Arial" w:cs="Arial"/>
          <w:b/>
          <w:color w:val="008000"/>
          <w:sz w:val="22"/>
          <w:lang w:val="de-DE"/>
        </w:rPr>
        <w:t>www.pr-download.com/ssab</w:t>
      </w:r>
      <w:r w:rsidR="00A632F0" w:rsidRPr="00577F7E">
        <w:rPr>
          <w:rFonts w:ascii="Arial" w:hAnsi="Arial" w:cs="Arial"/>
          <w:b/>
          <w:color w:val="008000"/>
          <w:sz w:val="22"/>
          <w:lang w:val="de-DE"/>
        </w:rPr>
        <w:t>3</w:t>
      </w:r>
      <w:r w:rsidRPr="00577F7E">
        <w:rPr>
          <w:rFonts w:ascii="Arial" w:hAnsi="Arial" w:cs="Arial"/>
          <w:b/>
          <w:color w:val="008000"/>
          <w:sz w:val="22"/>
          <w:lang w:val="de-DE"/>
        </w:rPr>
        <w:t>6</w:t>
      </w:r>
      <w:r w:rsidR="00535EBA" w:rsidRPr="00577F7E">
        <w:rPr>
          <w:rFonts w:ascii="Arial" w:hAnsi="Arial" w:cs="Arial"/>
          <w:b/>
          <w:color w:val="008000"/>
          <w:sz w:val="22"/>
          <w:lang w:val="de-DE"/>
        </w:rPr>
        <w:t>.</w:t>
      </w:r>
      <w:r w:rsidR="00234EAD" w:rsidRPr="00577F7E">
        <w:rPr>
          <w:rFonts w:ascii="Arial" w:hAnsi="Arial" w:cs="Arial"/>
          <w:b/>
          <w:color w:val="008000"/>
          <w:sz w:val="22"/>
          <w:lang w:val="de-DE"/>
        </w:rPr>
        <w:t>zip</w:t>
      </w:r>
      <w:bookmarkEnd w:id="1"/>
      <w:bookmarkEnd w:id="2"/>
      <w:r w:rsidR="00234EAD" w:rsidRPr="00577F7E">
        <w:rPr>
          <w:sz w:val="22"/>
          <w:lang w:val="de-DE"/>
        </w:rPr>
        <w:t xml:space="preserve"> </w:t>
      </w:r>
      <w:r w:rsidR="00234EAD" w:rsidRPr="00577F7E">
        <w:rPr>
          <w:rFonts w:ascii="Arial" w:hAnsi="Arial" w:cs="Arial"/>
          <w:sz w:val="22"/>
          <w:lang w:val="de-DE"/>
        </w:rPr>
        <w:t>(link im Browser eingeben)</w:t>
      </w:r>
    </w:p>
    <w:p w14:paraId="6D330039" w14:textId="0EB6C80B" w:rsidR="00535EBA" w:rsidRPr="00577F7E" w:rsidRDefault="00535EBA" w:rsidP="00234EAD">
      <w:pPr>
        <w:numPr>
          <w:ilvl w:val="0"/>
          <w:numId w:val="2"/>
        </w:numPr>
        <w:tabs>
          <w:tab w:val="clear" w:pos="0"/>
          <w:tab w:val="num" w:pos="1560"/>
        </w:tabs>
        <w:ind w:left="1418" w:right="394"/>
        <w:jc w:val="center"/>
        <w:rPr>
          <w:sz w:val="22"/>
          <w:lang w:val="de-DE"/>
        </w:rPr>
      </w:pPr>
    </w:p>
    <w:p w14:paraId="3188B88C" w14:textId="269E901C" w:rsidR="003B6A55" w:rsidRPr="00577F7E" w:rsidRDefault="003B6A55" w:rsidP="003B6A55">
      <w:pPr>
        <w:ind w:right="1701" w:firstLine="1"/>
        <w:rPr>
          <w:rFonts w:ascii="Arial" w:hAnsi="Arial" w:cs="Arial"/>
          <w:color w:val="000000"/>
          <w:sz w:val="22"/>
          <w:lang w:val="de-DE"/>
        </w:rPr>
      </w:pPr>
      <w:r w:rsidRPr="00577F7E">
        <w:rPr>
          <w:rFonts w:ascii="Arial" w:hAnsi="Arial" w:cs="Arial"/>
          <w:color w:val="4D5357"/>
          <w:sz w:val="22"/>
          <w:lang w:val="de-DE"/>
        </w:rPr>
        <w:t xml:space="preserve">Folgen Sie </w:t>
      </w:r>
      <w:proofErr w:type="spellStart"/>
      <w:r w:rsidR="00953756" w:rsidRPr="00577F7E">
        <w:rPr>
          <w:rFonts w:ascii="Arial" w:hAnsi="Arial" w:cs="Arial"/>
          <w:color w:val="4D5357"/>
          <w:sz w:val="22"/>
          <w:lang w:val="de-DE"/>
        </w:rPr>
        <w:t>Strenx</w:t>
      </w:r>
      <w:proofErr w:type="spellEnd"/>
      <w:r w:rsidRPr="00577F7E">
        <w:rPr>
          <w:rFonts w:ascii="Arial" w:hAnsi="Arial" w:cs="Arial"/>
          <w:color w:val="4D5357"/>
          <w:sz w:val="22"/>
          <w:lang w:val="de-DE"/>
        </w:rPr>
        <w:t xml:space="preserve">® auch in den sozialen Netzwerken: </w:t>
      </w:r>
      <w:hyperlink r:id="rId11" w:history="1">
        <w:r w:rsidRPr="00577F7E">
          <w:rPr>
            <w:rStyle w:val="Hyperlink"/>
            <w:rFonts w:ascii="Arial" w:hAnsi="Arial" w:cs="Arial"/>
            <w:sz w:val="22"/>
            <w:lang w:val="de-DE"/>
          </w:rPr>
          <w:t>Facebook</w:t>
        </w:r>
      </w:hyperlink>
      <w:r w:rsidRPr="00577F7E">
        <w:rPr>
          <w:rFonts w:ascii="Arial" w:hAnsi="Arial" w:cs="Arial"/>
          <w:color w:val="4D5357"/>
          <w:sz w:val="22"/>
          <w:lang w:val="de-DE"/>
        </w:rPr>
        <w:t xml:space="preserve">, </w:t>
      </w:r>
      <w:hyperlink r:id="rId12" w:history="1">
        <w:r w:rsidRPr="00577F7E">
          <w:rPr>
            <w:rStyle w:val="Hyperlink"/>
            <w:rFonts w:ascii="Arial" w:hAnsi="Arial" w:cs="Arial"/>
            <w:sz w:val="22"/>
            <w:lang w:val="de-DE"/>
          </w:rPr>
          <w:t>Instagram</w:t>
        </w:r>
      </w:hyperlink>
      <w:r w:rsidRPr="00577F7E">
        <w:rPr>
          <w:rFonts w:ascii="Arial" w:hAnsi="Arial" w:cs="Arial"/>
          <w:color w:val="4D5357"/>
          <w:sz w:val="22"/>
          <w:lang w:val="de-DE"/>
        </w:rPr>
        <w:t xml:space="preserve">, </w:t>
      </w:r>
      <w:hyperlink r:id="rId13" w:history="1">
        <w:r w:rsidRPr="00577F7E">
          <w:rPr>
            <w:rStyle w:val="Hyperlink"/>
            <w:rFonts w:ascii="Arial" w:hAnsi="Arial" w:cs="Arial"/>
            <w:sz w:val="22"/>
            <w:lang w:val="de-DE"/>
          </w:rPr>
          <w:t>LinkedIn</w:t>
        </w:r>
      </w:hyperlink>
      <w:r w:rsidRPr="00577F7E">
        <w:rPr>
          <w:rFonts w:ascii="Arial" w:hAnsi="Arial" w:cs="Arial"/>
          <w:color w:val="4D5357"/>
          <w:sz w:val="22"/>
          <w:lang w:val="de-DE"/>
        </w:rPr>
        <w:t xml:space="preserve"> und </w:t>
      </w:r>
      <w:hyperlink r:id="rId14" w:history="1">
        <w:r w:rsidRPr="00577F7E">
          <w:rPr>
            <w:rStyle w:val="Hyperlink"/>
            <w:rFonts w:ascii="Arial" w:hAnsi="Arial" w:cs="Arial"/>
            <w:sz w:val="22"/>
            <w:lang w:val="de-DE"/>
          </w:rPr>
          <w:t>YouTube</w:t>
        </w:r>
      </w:hyperlink>
      <w:r w:rsidR="0071457B" w:rsidRPr="00577F7E">
        <w:rPr>
          <w:rFonts w:ascii="Arial" w:hAnsi="Arial" w:cs="Arial"/>
          <w:color w:val="4D5357"/>
          <w:sz w:val="22"/>
          <w:lang w:val="de-DE"/>
        </w:rPr>
        <w:t xml:space="preserve"> </w:t>
      </w:r>
      <w:r w:rsidRPr="00577F7E">
        <w:rPr>
          <w:rFonts w:ascii="Arial" w:hAnsi="Arial" w:cs="Arial"/>
          <w:color w:val="4D5357"/>
          <w:sz w:val="22"/>
          <w:lang w:val="de-DE"/>
        </w:rPr>
        <w:t>oder hier: www.ssab.de</w:t>
      </w:r>
    </w:p>
    <w:p w14:paraId="45F2486B" w14:textId="676F56E0" w:rsidR="00713915" w:rsidRDefault="00713915" w:rsidP="00E22895">
      <w:pPr>
        <w:spacing w:after="0" w:line="360" w:lineRule="auto"/>
        <w:rPr>
          <w:rFonts w:ascii="Arial" w:hAnsi="Arial" w:cs="Arial"/>
          <w:szCs w:val="24"/>
          <w:lang w:val="de-DE"/>
        </w:rPr>
      </w:pPr>
    </w:p>
    <w:p w14:paraId="3564CAA2" w14:textId="77777777" w:rsidR="003C6566" w:rsidRPr="00577F7E" w:rsidRDefault="003C6566" w:rsidP="00E22895">
      <w:pPr>
        <w:spacing w:after="0" w:line="360" w:lineRule="auto"/>
        <w:rPr>
          <w:rFonts w:ascii="Arial" w:hAnsi="Arial" w:cs="Arial"/>
          <w:szCs w:val="24"/>
          <w:lang w:val="de-DE"/>
        </w:rPr>
      </w:pPr>
    </w:p>
    <w:p w14:paraId="2B9E69E4" w14:textId="40E63197" w:rsidR="00F26734" w:rsidRDefault="00F26734" w:rsidP="00E22895">
      <w:pPr>
        <w:spacing w:after="0" w:line="360" w:lineRule="auto"/>
        <w:rPr>
          <w:rFonts w:ascii="Arial" w:hAnsi="Arial" w:cs="Arial"/>
          <w:szCs w:val="24"/>
          <w:lang w:val="de-DE"/>
        </w:rPr>
      </w:pPr>
      <w:r w:rsidRPr="00577F7E">
        <w:rPr>
          <w:rFonts w:ascii="Arial" w:hAnsi="Arial" w:cs="Arial"/>
          <w:szCs w:val="24"/>
          <w:lang w:val="de-DE"/>
        </w:rPr>
        <w:t>Fotos: SSAB, Deutschland, Düsseldorf</w:t>
      </w:r>
    </w:p>
    <w:p w14:paraId="5A09338A" w14:textId="77777777" w:rsidR="003C6566" w:rsidRPr="00577F7E" w:rsidRDefault="003C6566" w:rsidP="00E22895">
      <w:pPr>
        <w:spacing w:after="0" w:line="360" w:lineRule="auto"/>
        <w:rPr>
          <w:rFonts w:ascii="Arial" w:hAnsi="Arial" w:cs="Arial"/>
          <w:szCs w:val="24"/>
          <w:lang w:val="de-DE"/>
        </w:rPr>
      </w:pPr>
    </w:p>
    <w:p w14:paraId="082B696D" w14:textId="68C8570C" w:rsidR="00783B7B" w:rsidRPr="00577F7E" w:rsidRDefault="00783B7B" w:rsidP="00783B7B">
      <w:pPr>
        <w:spacing w:after="0"/>
        <w:rPr>
          <w:rFonts w:ascii="Calibri" w:hAnsi="Calibri" w:cs="Calibri"/>
          <w:sz w:val="20"/>
          <w:szCs w:val="20"/>
          <w:lang w:val="de-DE"/>
        </w:rPr>
      </w:pPr>
      <w:r w:rsidRPr="00577F7E">
        <w:rPr>
          <w:rFonts w:ascii="Wingdings" w:eastAsia="Wingdings" w:hAnsi="Wingdings" w:cs="Wingdings"/>
          <w:b/>
          <w:color w:val="008000"/>
          <w:sz w:val="28"/>
          <w:szCs w:val="28"/>
          <w:lang w:val="de-DE"/>
        </w:rPr>
        <w:t></w:t>
      </w:r>
      <w:r w:rsidRPr="00577F7E">
        <w:rPr>
          <w:rFonts w:ascii="Calibri" w:hAnsi="Calibri" w:cs="Calibri"/>
          <w:sz w:val="20"/>
          <w:szCs w:val="20"/>
          <w:lang w:val="de-DE"/>
        </w:rPr>
        <w:t xml:space="preserve"> </w:t>
      </w:r>
      <w:r w:rsidRPr="00577F7E">
        <w:rPr>
          <w:rFonts w:ascii="Arial" w:hAnsi="Arial" w:cs="Arial"/>
          <w:sz w:val="20"/>
          <w:szCs w:val="20"/>
          <w:lang w:val="de-DE"/>
        </w:rPr>
        <w:t>SSAB</w:t>
      </w:r>
      <w:r w:rsidR="00143D30" w:rsidRPr="00577F7E">
        <w:rPr>
          <w:rFonts w:ascii="Arial" w:hAnsi="Arial" w:cs="Arial"/>
          <w:sz w:val="20"/>
          <w:szCs w:val="20"/>
          <w:lang w:val="de-DE"/>
        </w:rPr>
        <w:t>_0</w:t>
      </w:r>
      <w:r w:rsidR="00BB59BA" w:rsidRPr="00577F7E">
        <w:rPr>
          <w:rFonts w:ascii="Arial" w:hAnsi="Arial" w:cs="Arial"/>
          <w:sz w:val="20"/>
          <w:szCs w:val="20"/>
          <w:lang w:val="de-DE"/>
        </w:rPr>
        <w:t>7</w:t>
      </w:r>
      <w:r w:rsidR="00143D30" w:rsidRPr="00577F7E">
        <w:rPr>
          <w:rFonts w:ascii="Arial" w:hAnsi="Arial" w:cs="Arial"/>
          <w:sz w:val="20"/>
          <w:szCs w:val="20"/>
          <w:lang w:val="de-DE"/>
        </w:rPr>
        <w:t>_</w:t>
      </w:r>
      <w:r w:rsidR="00160C07" w:rsidRPr="00577F7E">
        <w:rPr>
          <w:rFonts w:ascii="Arial" w:hAnsi="Arial" w:cs="Arial"/>
          <w:sz w:val="20"/>
          <w:szCs w:val="20"/>
          <w:lang w:val="de-DE"/>
        </w:rPr>
        <w:t>1</w:t>
      </w:r>
      <w:r w:rsidR="00143D30" w:rsidRPr="00577F7E">
        <w:rPr>
          <w:rFonts w:ascii="Arial" w:hAnsi="Arial" w:cs="Arial"/>
          <w:sz w:val="20"/>
          <w:szCs w:val="20"/>
          <w:lang w:val="de-DE"/>
        </w:rPr>
        <w:t>_2</w:t>
      </w:r>
      <w:r w:rsidR="00160C07" w:rsidRPr="00577F7E">
        <w:rPr>
          <w:rFonts w:ascii="Arial" w:hAnsi="Arial" w:cs="Arial"/>
          <w:sz w:val="20"/>
          <w:szCs w:val="20"/>
          <w:lang w:val="de-DE"/>
        </w:rPr>
        <w:t>3</w:t>
      </w:r>
      <w:r w:rsidR="00143D30" w:rsidRPr="00577F7E">
        <w:rPr>
          <w:rFonts w:ascii="Arial" w:hAnsi="Arial" w:cs="Arial"/>
          <w:sz w:val="20"/>
          <w:szCs w:val="20"/>
          <w:lang w:val="de-DE"/>
        </w:rPr>
        <w:t>_</w:t>
      </w:r>
      <w:r w:rsidR="00BB59BA" w:rsidRPr="00577F7E">
        <w:rPr>
          <w:rFonts w:ascii="Arial" w:hAnsi="Arial" w:cs="Arial"/>
          <w:sz w:val="20"/>
          <w:szCs w:val="20"/>
          <w:lang w:val="de-DE"/>
        </w:rPr>
        <w:t>Strenx</w:t>
      </w:r>
      <w:r w:rsidRPr="00577F7E">
        <w:rPr>
          <w:rFonts w:ascii="Arial" w:hAnsi="Arial" w:cs="Arial"/>
          <w:sz w:val="20"/>
          <w:szCs w:val="20"/>
          <w:lang w:val="de-DE"/>
        </w:rPr>
        <w:t>_</w:t>
      </w:r>
      <w:r w:rsidR="0028075B">
        <w:rPr>
          <w:rFonts w:ascii="Arial" w:hAnsi="Arial" w:cs="Arial"/>
          <w:sz w:val="20"/>
          <w:szCs w:val="20"/>
          <w:lang w:val="de-DE"/>
        </w:rPr>
        <w:t>9350</w:t>
      </w:r>
      <w:r w:rsidRPr="00577F7E">
        <w:rPr>
          <w:rFonts w:ascii="Arial" w:hAnsi="Arial" w:cs="Arial"/>
          <w:sz w:val="20"/>
          <w:szCs w:val="20"/>
          <w:lang w:val="de-DE"/>
        </w:rPr>
        <w:t>.jpg</w:t>
      </w:r>
    </w:p>
    <w:p w14:paraId="4BA5AEC7" w14:textId="77777777" w:rsidR="003E3776" w:rsidRPr="00577F7E" w:rsidRDefault="003E3776" w:rsidP="00AF2453">
      <w:pPr>
        <w:spacing w:after="0"/>
        <w:rPr>
          <w:rFonts w:ascii="Arial" w:hAnsi="Arial" w:cs="Arial"/>
          <w:szCs w:val="24"/>
          <w:lang w:val="de-DE"/>
        </w:rPr>
      </w:pPr>
    </w:p>
    <w:p w14:paraId="1C3A30E0" w14:textId="2654A924" w:rsidR="00BB171E" w:rsidRPr="00577F7E" w:rsidRDefault="0028075B" w:rsidP="00AF2453">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70528" behindDoc="1" locked="0" layoutInCell="1" allowOverlap="1" wp14:anchorId="1B030869" wp14:editId="186A12DB">
            <wp:simplePos x="0" y="0"/>
            <wp:positionH relativeFrom="column">
              <wp:posOffset>-1270</wp:posOffset>
            </wp:positionH>
            <wp:positionV relativeFrom="paragraph">
              <wp:posOffset>-3175</wp:posOffset>
            </wp:positionV>
            <wp:extent cx="2156400" cy="1436400"/>
            <wp:effectExtent l="0" t="0" r="0" b="0"/>
            <wp:wrapTight wrapText="bothSides">
              <wp:wrapPolygon edited="0">
                <wp:start x="0" y="0"/>
                <wp:lineTo x="0" y="21199"/>
                <wp:lineTo x="21377" y="21199"/>
                <wp:lineTo x="21377"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_9350 bearbeitet.jpg"/>
                    <pic:cNvPicPr/>
                  </pic:nvPicPr>
                  <pic:blipFill>
                    <a:blip r:embed="rId15">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r w:rsidR="00060D8B" w:rsidRPr="00577F7E">
        <w:rPr>
          <w:rFonts w:ascii="Arial" w:hAnsi="Arial" w:cs="Arial"/>
          <w:szCs w:val="24"/>
          <w:lang w:val="de-DE"/>
        </w:rPr>
        <w:t xml:space="preserve">Der Zentralrohrrahmen aus </w:t>
      </w:r>
      <w:proofErr w:type="spellStart"/>
      <w:r w:rsidR="00060D8B" w:rsidRPr="00577F7E">
        <w:rPr>
          <w:rFonts w:ascii="Arial" w:hAnsi="Arial" w:cs="Arial"/>
          <w:bCs/>
          <w:szCs w:val="24"/>
          <w:lang w:val="de-DE"/>
        </w:rPr>
        <w:t>Strenx</w:t>
      </w:r>
      <w:proofErr w:type="spellEnd"/>
      <w:r w:rsidR="00060D8B" w:rsidRPr="00577F7E">
        <w:rPr>
          <w:rFonts w:ascii="Arial" w:hAnsi="Arial" w:cs="Arial"/>
          <w:bCs/>
          <w:szCs w:val="24"/>
          <w:lang w:val="de-DE"/>
        </w:rPr>
        <w:t>®</w:t>
      </w:r>
      <w:r w:rsidR="00060D8B" w:rsidRPr="00577F7E">
        <w:rPr>
          <w:rFonts w:ascii="Arial" w:hAnsi="Arial" w:cs="Arial"/>
          <w:szCs w:val="24"/>
          <w:lang w:val="de-DE"/>
        </w:rPr>
        <w:t xml:space="preserve"> </w:t>
      </w:r>
      <w:r w:rsidR="00953756" w:rsidRPr="00577F7E">
        <w:rPr>
          <w:rFonts w:ascii="Arial" w:hAnsi="Arial" w:cs="Arial"/>
          <w:szCs w:val="24"/>
          <w:lang w:val="de-DE"/>
        </w:rPr>
        <w:t xml:space="preserve">700MLH </w:t>
      </w:r>
      <w:r w:rsidR="00E24C34" w:rsidRPr="00577F7E">
        <w:rPr>
          <w:rFonts w:ascii="Arial" w:hAnsi="Arial" w:cs="Arial"/>
          <w:szCs w:val="24"/>
          <w:lang w:val="de-DE"/>
        </w:rPr>
        <w:t xml:space="preserve">Hohlprofilen </w:t>
      </w:r>
      <w:r w:rsidR="00060D8B" w:rsidRPr="00577F7E">
        <w:rPr>
          <w:rFonts w:ascii="Arial" w:hAnsi="Arial" w:cs="Arial"/>
          <w:szCs w:val="24"/>
          <w:lang w:val="de-DE"/>
        </w:rPr>
        <w:t>ist im Betrieb enormen Belastungen ausgesetzt.</w:t>
      </w:r>
    </w:p>
    <w:p w14:paraId="78E16650" w14:textId="77777777" w:rsidR="00BB171E" w:rsidRPr="00577F7E" w:rsidRDefault="00BB171E" w:rsidP="00AF2453">
      <w:pPr>
        <w:spacing w:after="0"/>
        <w:rPr>
          <w:rFonts w:ascii="Arial" w:hAnsi="Arial" w:cs="Arial"/>
          <w:szCs w:val="24"/>
          <w:lang w:val="de-DE"/>
        </w:rPr>
      </w:pPr>
    </w:p>
    <w:p w14:paraId="542CAF4B" w14:textId="77777777" w:rsidR="00BB171E" w:rsidRPr="00577F7E" w:rsidRDefault="00BB171E" w:rsidP="00AF2453">
      <w:pPr>
        <w:spacing w:after="0"/>
        <w:rPr>
          <w:rFonts w:ascii="Arial" w:hAnsi="Arial" w:cs="Arial"/>
          <w:szCs w:val="24"/>
          <w:lang w:val="de-DE"/>
        </w:rPr>
      </w:pPr>
    </w:p>
    <w:p w14:paraId="53590518" w14:textId="77777777" w:rsidR="00BB171E" w:rsidRPr="00577F7E" w:rsidRDefault="00BB171E" w:rsidP="00AF2453">
      <w:pPr>
        <w:spacing w:after="0"/>
        <w:rPr>
          <w:rFonts w:ascii="Arial" w:hAnsi="Arial" w:cs="Arial"/>
          <w:szCs w:val="24"/>
          <w:lang w:val="de-DE"/>
        </w:rPr>
      </w:pPr>
    </w:p>
    <w:p w14:paraId="6C55F6F1" w14:textId="77777777" w:rsidR="00BB171E" w:rsidRPr="00577F7E" w:rsidRDefault="00BB171E" w:rsidP="00AF2453">
      <w:pPr>
        <w:spacing w:after="0"/>
        <w:rPr>
          <w:rFonts w:ascii="Arial" w:hAnsi="Arial" w:cs="Arial"/>
          <w:szCs w:val="24"/>
          <w:lang w:val="de-DE"/>
        </w:rPr>
      </w:pPr>
    </w:p>
    <w:p w14:paraId="54FF6AF9" w14:textId="15D1DBF3" w:rsidR="00BB171E" w:rsidRPr="00577F7E" w:rsidRDefault="00BB171E" w:rsidP="00AF2453">
      <w:pPr>
        <w:spacing w:after="0"/>
        <w:rPr>
          <w:rFonts w:ascii="Arial" w:hAnsi="Arial" w:cs="Arial"/>
          <w:szCs w:val="24"/>
          <w:lang w:val="de-DE"/>
        </w:rPr>
      </w:pPr>
    </w:p>
    <w:p w14:paraId="4BDCE51F" w14:textId="6B946C55" w:rsidR="001158B1" w:rsidRPr="00577F7E" w:rsidRDefault="001158B1" w:rsidP="00AF2453">
      <w:pPr>
        <w:spacing w:after="0"/>
        <w:rPr>
          <w:rFonts w:ascii="Arial" w:hAnsi="Arial" w:cs="Arial"/>
          <w:szCs w:val="24"/>
          <w:lang w:val="de-DE"/>
        </w:rPr>
      </w:pPr>
    </w:p>
    <w:p w14:paraId="5EB0264C" w14:textId="4FAF4F8A" w:rsidR="001158B1" w:rsidRPr="00577F7E" w:rsidRDefault="001158B1" w:rsidP="00AF2453">
      <w:pPr>
        <w:spacing w:after="0"/>
        <w:rPr>
          <w:rFonts w:ascii="Arial" w:hAnsi="Arial" w:cs="Arial"/>
          <w:szCs w:val="24"/>
          <w:lang w:val="de-DE"/>
        </w:rPr>
      </w:pPr>
    </w:p>
    <w:p w14:paraId="59F25642" w14:textId="1BC38527" w:rsidR="001158B1" w:rsidRPr="00577F7E" w:rsidRDefault="001158B1" w:rsidP="00AF2453">
      <w:pPr>
        <w:spacing w:after="0"/>
        <w:rPr>
          <w:rFonts w:ascii="Arial" w:hAnsi="Arial" w:cs="Arial"/>
          <w:szCs w:val="24"/>
          <w:lang w:val="de-DE"/>
        </w:rPr>
      </w:pPr>
      <w:r w:rsidRPr="00577F7E">
        <w:rPr>
          <w:rFonts w:ascii="Wingdings" w:eastAsia="Wingdings" w:hAnsi="Wingdings" w:cs="Wingdings"/>
          <w:b/>
          <w:color w:val="008000"/>
          <w:sz w:val="28"/>
          <w:szCs w:val="28"/>
          <w:lang w:val="de-DE"/>
        </w:rPr>
        <w:t></w:t>
      </w:r>
      <w:r w:rsidRPr="00577F7E">
        <w:rPr>
          <w:rFonts w:ascii="Calibri" w:hAnsi="Calibri" w:cs="Calibri"/>
          <w:sz w:val="20"/>
          <w:szCs w:val="20"/>
          <w:lang w:val="de-DE"/>
        </w:rPr>
        <w:t xml:space="preserve"> </w:t>
      </w:r>
      <w:r w:rsidRPr="00577F7E">
        <w:rPr>
          <w:rFonts w:ascii="Arial" w:hAnsi="Arial" w:cs="Arial"/>
          <w:sz w:val="20"/>
          <w:szCs w:val="20"/>
          <w:lang w:val="de-DE"/>
        </w:rPr>
        <w:t>SSAB_07_1_23_Strenx_27</w:t>
      </w:r>
      <w:r w:rsidR="00D96252">
        <w:rPr>
          <w:rFonts w:ascii="Arial" w:hAnsi="Arial" w:cs="Arial"/>
          <w:sz w:val="20"/>
          <w:szCs w:val="20"/>
          <w:lang w:val="de-DE"/>
        </w:rPr>
        <w:t>14</w:t>
      </w:r>
      <w:r w:rsidRPr="00577F7E">
        <w:rPr>
          <w:rFonts w:ascii="Arial" w:hAnsi="Arial" w:cs="Arial"/>
          <w:sz w:val="20"/>
          <w:szCs w:val="20"/>
          <w:lang w:val="de-DE"/>
        </w:rPr>
        <w:t>.jpg</w:t>
      </w:r>
    </w:p>
    <w:p w14:paraId="28545D26" w14:textId="72A63FD5" w:rsidR="001158B1" w:rsidRPr="00577F7E" w:rsidRDefault="001158B1" w:rsidP="00AF2453">
      <w:pPr>
        <w:spacing w:after="0"/>
        <w:rPr>
          <w:rFonts w:ascii="Arial" w:hAnsi="Arial" w:cs="Arial"/>
          <w:szCs w:val="24"/>
          <w:lang w:val="de-DE"/>
        </w:rPr>
      </w:pPr>
    </w:p>
    <w:p w14:paraId="37875D74" w14:textId="090F7475" w:rsidR="001158B1" w:rsidRPr="00577F7E" w:rsidRDefault="00D96252" w:rsidP="7E764298">
      <w:pPr>
        <w:spacing w:after="0"/>
        <w:rPr>
          <w:rFonts w:ascii="Arial" w:hAnsi="Arial" w:cs="Arial"/>
          <w:lang w:val="de-DE"/>
        </w:rPr>
      </w:pPr>
      <w:r w:rsidRPr="00D96252">
        <w:rPr>
          <w:rFonts w:ascii="Arial" w:hAnsi="Arial" w:cs="Arial"/>
          <w:noProof/>
          <w:szCs w:val="24"/>
          <w:lang w:val="de-DE" w:eastAsia="de-DE"/>
        </w:rPr>
        <w:drawing>
          <wp:anchor distT="0" distB="0" distL="114300" distR="114300" simplePos="0" relativeHeight="251669504" behindDoc="0" locked="0" layoutInCell="1" allowOverlap="1" wp14:anchorId="38E3E763" wp14:editId="769E27F1">
            <wp:simplePos x="0" y="0"/>
            <wp:positionH relativeFrom="column">
              <wp:posOffset>3175</wp:posOffset>
            </wp:positionH>
            <wp:positionV relativeFrom="paragraph">
              <wp:posOffset>48260</wp:posOffset>
            </wp:positionV>
            <wp:extent cx="2154555" cy="1436370"/>
            <wp:effectExtent l="0" t="0" r="0" b="0"/>
            <wp:wrapSquare wrapText="bothSides"/>
            <wp:docPr id="12" name="Picture 12" descr="C:\Users\USR363491\AppData\Local\Microsoft\Windows\INetCache\Content.Outlook\VFW3705A\A7R02714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R363491\AppData\Local\Microsoft\Windows\INetCache\Content.Outlook\VFW3705A\A7R02714_C.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54555" cy="14363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1388F" w:rsidRPr="7E764298">
        <w:rPr>
          <w:rFonts w:ascii="Arial" w:hAnsi="Arial" w:cs="Arial"/>
          <w:lang w:val="de-DE"/>
        </w:rPr>
        <w:t xml:space="preserve">Rund </w:t>
      </w:r>
      <w:r w:rsidR="00953756" w:rsidRPr="7E764298">
        <w:rPr>
          <w:rFonts w:ascii="Arial" w:hAnsi="Arial" w:cs="Arial"/>
          <w:lang w:val="de-DE"/>
        </w:rPr>
        <w:t>20</w:t>
      </w:r>
      <w:r w:rsidR="75EC37EA" w:rsidRPr="7E764298">
        <w:rPr>
          <w:rFonts w:ascii="Arial" w:hAnsi="Arial" w:cs="Arial"/>
          <w:lang w:val="de-DE"/>
        </w:rPr>
        <w:t xml:space="preserve"> Prozent</w:t>
      </w:r>
      <w:r w:rsidR="0091388F" w:rsidRPr="7E764298">
        <w:rPr>
          <w:rFonts w:ascii="Arial" w:hAnsi="Arial" w:cs="Arial"/>
          <w:lang w:val="de-DE"/>
        </w:rPr>
        <w:t xml:space="preserve"> weniger Gewicht beim </w:t>
      </w:r>
      <w:r w:rsidR="001158B1" w:rsidRPr="7E764298">
        <w:rPr>
          <w:rFonts w:ascii="Arial" w:hAnsi="Arial" w:cs="Arial"/>
          <w:lang w:val="de-DE"/>
        </w:rPr>
        <w:t xml:space="preserve">Zentralrohrrahmen </w:t>
      </w:r>
      <w:r w:rsidR="0091388F" w:rsidRPr="7E764298">
        <w:rPr>
          <w:rFonts w:ascii="Arial" w:hAnsi="Arial" w:cs="Arial"/>
          <w:lang w:val="de-DE"/>
        </w:rPr>
        <w:t xml:space="preserve">durch den Einsatz von </w:t>
      </w:r>
      <w:proofErr w:type="spellStart"/>
      <w:r w:rsidR="0091388F" w:rsidRPr="7E764298">
        <w:rPr>
          <w:rFonts w:ascii="Arial" w:hAnsi="Arial" w:cs="Arial"/>
          <w:lang w:val="de-DE"/>
        </w:rPr>
        <w:t>Strenx</w:t>
      </w:r>
      <w:proofErr w:type="spellEnd"/>
      <w:r w:rsidR="0091388F" w:rsidRPr="7E764298">
        <w:rPr>
          <w:rFonts w:ascii="Arial" w:hAnsi="Arial" w:cs="Arial"/>
          <w:lang w:val="de-DE"/>
        </w:rPr>
        <w:t>®</w:t>
      </w:r>
      <w:r w:rsidR="001158B1" w:rsidRPr="7E764298">
        <w:rPr>
          <w:rFonts w:ascii="Arial" w:hAnsi="Arial" w:cs="Arial"/>
          <w:lang w:val="de-DE"/>
        </w:rPr>
        <w:t xml:space="preserve"> </w:t>
      </w:r>
      <w:r w:rsidR="00953756" w:rsidRPr="7E764298">
        <w:rPr>
          <w:rFonts w:ascii="Arial" w:hAnsi="Arial" w:cs="Arial"/>
          <w:lang w:val="de-DE"/>
        </w:rPr>
        <w:t xml:space="preserve">Tube 700MLH </w:t>
      </w:r>
      <w:r w:rsidR="0091388F" w:rsidRPr="7E764298">
        <w:rPr>
          <w:rFonts w:ascii="Arial" w:hAnsi="Arial" w:cs="Arial"/>
          <w:lang w:val="de-DE"/>
        </w:rPr>
        <w:t>als Kon</w:t>
      </w:r>
      <w:r w:rsidR="00953756" w:rsidRPr="7E764298">
        <w:rPr>
          <w:rFonts w:ascii="Arial" w:hAnsi="Arial" w:cs="Arial"/>
          <w:lang w:val="de-DE"/>
        </w:rPr>
        <w:t>s</w:t>
      </w:r>
      <w:r w:rsidR="0091388F" w:rsidRPr="7E764298">
        <w:rPr>
          <w:rFonts w:ascii="Arial" w:hAnsi="Arial" w:cs="Arial"/>
          <w:lang w:val="de-DE"/>
        </w:rPr>
        <w:t>truktio</w:t>
      </w:r>
      <w:r w:rsidR="00953756" w:rsidRPr="7E764298">
        <w:rPr>
          <w:rFonts w:ascii="Arial" w:hAnsi="Arial" w:cs="Arial"/>
          <w:lang w:val="de-DE"/>
        </w:rPr>
        <w:t>nsstahl.</w:t>
      </w:r>
    </w:p>
    <w:p w14:paraId="01F3083D" w14:textId="1C90B039" w:rsidR="001158B1" w:rsidRPr="00577F7E" w:rsidRDefault="001158B1" w:rsidP="00AF2453">
      <w:pPr>
        <w:spacing w:after="0"/>
        <w:rPr>
          <w:rFonts w:ascii="Arial" w:hAnsi="Arial" w:cs="Arial"/>
          <w:szCs w:val="24"/>
          <w:lang w:val="de-DE"/>
        </w:rPr>
      </w:pPr>
    </w:p>
    <w:p w14:paraId="2EA1CC03" w14:textId="47DF3F63" w:rsidR="001158B1" w:rsidRPr="00577F7E" w:rsidRDefault="001158B1" w:rsidP="00AF2453">
      <w:pPr>
        <w:spacing w:after="0"/>
        <w:rPr>
          <w:rFonts w:ascii="Arial" w:hAnsi="Arial" w:cs="Arial"/>
          <w:szCs w:val="24"/>
          <w:lang w:val="de-DE"/>
        </w:rPr>
      </w:pPr>
    </w:p>
    <w:p w14:paraId="6E3A7146" w14:textId="5974EFBE" w:rsidR="00A673B6" w:rsidRPr="00577F7E" w:rsidRDefault="00A673B6" w:rsidP="00AF2453">
      <w:pPr>
        <w:spacing w:after="0"/>
        <w:rPr>
          <w:rFonts w:ascii="Arial" w:hAnsi="Arial" w:cs="Arial"/>
          <w:szCs w:val="24"/>
          <w:lang w:val="de-DE"/>
        </w:rPr>
      </w:pPr>
    </w:p>
    <w:p w14:paraId="122D4359" w14:textId="18971750" w:rsidR="00A673B6" w:rsidRDefault="00A673B6" w:rsidP="00AF2453">
      <w:pPr>
        <w:spacing w:after="0"/>
        <w:rPr>
          <w:rFonts w:ascii="Arial" w:hAnsi="Arial" w:cs="Arial"/>
          <w:szCs w:val="24"/>
          <w:lang w:val="de-DE"/>
        </w:rPr>
      </w:pPr>
    </w:p>
    <w:p w14:paraId="77661606" w14:textId="248D1377" w:rsidR="00097C6C" w:rsidRDefault="00097C6C" w:rsidP="00AF2453">
      <w:pPr>
        <w:spacing w:after="0"/>
        <w:rPr>
          <w:rFonts w:ascii="Arial" w:hAnsi="Arial" w:cs="Arial"/>
          <w:szCs w:val="24"/>
          <w:lang w:val="de-DE"/>
        </w:rPr>
      </w:pPr>
    </w:p>
    <w:p w14:paraId="53307CE5" w14:textId="17BBEBBB" w:rsidR="00097C6C" w:rsidRDefault="00097C6C" w:rsidP="00AF2453">
      <w:pPr>
        <w:spacing w:after="0"/>
        <w:rPr>
          <w:rFonts w:ascii="Arial" w:hAnsi="Arial" w:cs="Arial"/>
          <w:szCs w:val="24"/>
          <w:lang w:val="de-DE"/>
        </w:rPr>
      </w:pPr>
    </w:p>
    <w:p w14:paraId="1F4F1C28" w14:textId="320D5F3C" w:rsidR="00097C6C" w:rsidRDefault="00097C6C" w:rsidP="00AF2453">
      <w:pPr>
        <w:spacing w:after="0"/>
        <w:rPr>
          <w:rFonts w:ascii="Arial" w:hAnsi="Arial" w:cs="Arial"/>
          <w:szCs w:val="24"/>
          <w:lang w:val="de-DE"/>
        </w:rPr>
      </w:pPr>
    </w:p>
    <w:p w14:paraId="460B5DDC" w14:textId="15EC047B" w:rsidR="00097C6C" w:rsidRDefault="00097C6C" w:rsidP="00AF2453">
      <w:pPr>
        <w:spacing w:after="0"/>
        <w:rPr>
          <w:rFonts w:ascii="Arial" w:hAnsi="Arial" w:cs="Arial"/>
          <w:szCs w:val="24"/>
          <w:lang w:val="de-DE"/>
        </w:rPr>
      </w:pPr>
    </w:p>
    <w:p w14:paraId="1A749B1B" w14:textId="7761F7DD" w:rsidR="00097C6C" w:rsidRDefault="00097C6C" w:rsidP="00AF2453">
      <w:pPr>
        <w:spacing w:after="0"/>
        <w:rPr>
          <w:rFonts w:ascii="Arial" w:hAnsi="Arial" w:cs="Arial"/>
          <w:szCs w:val="24"/>
          <w:lang w:val="de-DE"/>
        </w:rPr>
      </w:pPr>
    </w:p>
    <w:p w14:paraId="046EDA77" w14:textId="77777777" w:rsidR="00097C6C" w:rsidRPr="00577F7E" w:rsidRDefault="00097C6C" w:rsidP="00AF2453">
      <w:pPr>
        <w:spacing w:after="0"/>
        <w:rPr>
          <w:rFonts w:ascii="Arial" w:hAnsi="Arial" w:cs="Arial"/>
          <w:szCs w:val="24"/>
          <w:lang w:val="de-DE"/>
        </w:rPr>
      </w:pPr>
    </w:p>
    <w:p w14:paraId="6E08AFF2" w14:textId="18D7A88D" w:rsidR="00A673B6" w:rsidRPr="00577F7E" w:rsidRDefault="00A673B6" w:rsidP="00AF2453">
      <w:pPr>
        <w:spacing w:after="0"/>
        <w:rPr>
          <w:rFonts w:ascii="Arial" w:hAnsi="Arial" w:cs="Arial"/>
          <w:szCs w:val="24"/>
          <w:lang w:val="de-DE"/>
        </w:rPr>
      </w:pPr>
    </w:p>
    <w:p w14:paraId="5B2B4104" w14:textId="076EBB04" w:rsidR="001158B1" w:rsidRPr="00577F7E" w:rsidRDefault="001158B1" w:rsidP="00AF2453">
      <w:pPr>
        <w:spacing w:after="0"/>
        <w:rPr>
          <w:rFonts w:ascii="Arial" w:hAnsi="Arial" w:cs="Arial"/>
          <w:sz w:val="20"/>
          <w:szCs w:val="20"/>
          <w:lang w:val="de-DE"/>
        </w:rPr>
      </w:pPr>
      <w:r w:rsidRPr="00577F7E">
        <w:rPr>
          <w:rFonts w:ascii="Wingdings" w:eastAsia="Wingdings" w:hAnsi="Wingdings" w:cs="Wingdings"/>
          <w:b/>
          <w:color w:val="008000"/>
          <w:sz w:val="28"/>
          <w:szCs w:val="28"/>
          <w:lang w:val="de-DE"/>
        </w:rPr>
        <w:lastRenderedPageBreak/>
        <w:t></w:t>
      </w:r>
      <w:r w:rsidRPr="00577F7E">
        <w:rPr>
          <w:rFonts w:ascii="Calibri" w:hAnsi="Calibri" w:cs="Calibri"/>
          <w:sz w:val="20"/>
          <w:szCs w:val="20"/>
          <w:lang w:val="de-DE"/>
        </w:rPr>
        <w:t xml:space="preserve"> </w:t>
      </w:r>
      <w:r w:rsidRPr="00577F7E">
        <w:rPr>
          <w:rFonts w:ascii="Arial" w:hAnsi="Arial" w:cs="Arial"/>
          <w:sz w:val="20"/>
          <w:szCs w:val="20"/>
          <w:lang w:val="de-DE"/>
        </w:rPr>
        <w:t>SSAB_07_1_23_Strenx_</w:t>
      </w:r>
      <w:r w:rsidR="003939CB">
        <w:rPr>
          <w:rFonts w:ascii="Arial" w:hAnsi="Arial" w:cs="Arial"/>
          <w:sz w:val="20"/>
          <w:szCs w:val="20"/>
          <w:lang w:val="de-DE"/>
        </w:rPr>
        <w:t>4511</w:t>
      </w:r>
      <w:r w:rsidRPr="00577F7E">
        <w:rPr>
          <w:rFonts w:ascii="Arial" w:hAnsi="Arial" w:cs="Arial"/>
          <w:sz w:val="20"/>
          <w:szCs w:val="20"/>
          <w:lang w:val="de-DE"/>
        </w:rPr>
        <w:t>.jpg</w:t>
      </w:r>
      <w:r w:rsidR="003939CB">
        <w:rPr>
          <w:rFonts w:ascii="Arial" w:hAnsi="Arial" w:cs="Arial"/>
          <w:sz w:val="20"/>
          <w:szCs w:val="20"/>
          <w:lang w:val="de-DE"/>
        </w:rPr>
        <w:br/>
      </w:r>
    </w:p>
    <w:p w14:paraId="2BBF1184" w14:textId="21ABB0E0" w:rsidR="001158B1" w:rsidRPr="00577F7E" w:rsidRDefault="003939CB" w:rsidP="00AF2453">
      <w:pPr>
        <w:spacing w:after="0"/>
        <w:rPr>
          <w:rFonts w:ascii="Arial" w:hAnsi="Arial" w:cs="Arial"/>
          <w:sz w:val="20"/>
          <w:szCs w:val="20"/>
          <w:lang w:val="de-DE"/>
        </w:rPr>
      </w:pPr>
      <w:r>
        <w:rPr>
          <w:rFonts w:ascii="Arial" w:hAnsi="Arial" w:cs="Arial"/>
          <w:noProof/>
          <w:szCs w:val="24"/>
          <w:lang w:val="de-DE" w:eastAsia="de-DE"/>
        </w:rPr>
        <w:drawing>
          <wp:anchor distT="0" distB="0" distL="114300" distR="114300" simplePos="0" relativeHeight="251665408" behindDoc="0" locked="0" layoutInCell="1" allowOverlap="1" wp14:anchorId="62915475" wp14:editId="12D4803A">
            <wp:simplePos x="0" y="0"/>
            <wp:positionH relativeFrom="column">
              <wp:posOffset>-3810</wp:posOffset>
            </wp:positionH>
            <wp:positionV relativeFrom="paragraph">
              <wp:posOffset>-1270</wp:posOffset>
            </wp:positionV>
            <wp:extent cx="2233930" cy="1492250"/>
            <wp:effectExtent l="0" t="0" r="0" b="0"/>
            <wp:wrapSquare wrapText="bothSides"/>
            <wp:docPr id="11" name="Picture 11" descr="C:\Users\USR363491\AppData\Local\Microsoft\Windows\INetCache\Content.Word\A7_0451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USR363491\AppData\Local\Microsoft\Windows\INetCache\Content.Word\A7_04511_C.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33930" cy="1492250"/>
                    </a:xfrm>
                    <a:prstGeom prst="rect">
                      <a:avLst/>
                    </a:prstGeom>
                    <a:noFill/>
                    <a:ln>
                      <a:noFill/>
                    </a:ln>
                  </pic:spPr>
                </pic:pic>
              </a:graphicData>
            </a:graphic>
          </wp:anchor>
        </w:drawing>
      </w:r>
    </w:p>
    <w:p w14:paraId="701078EC" w14:textId="11927954" w:rsidR="001158B1" w:rsidRPr="00577F7E" w:rsidRDefault="001158B1" w:rsidP="00AF2453">
      <w:pPr>
        <w:spacing w:after="0"/>
        <w:rPr>
          <w:rFonts w:ascii="Arial" w:hAnsi="Arial" w:cs="Arial"/>
          <w:szCs w:val="24"/>
          <w:lang w:val="de-DE"/>
        </w:rPr>
      </w:pPr>
    </w:p>
    <w:p w14:paraId="3B454702" w14:textId="69BF89AA" w:rsidR="001158B1" w:rsidRPr="00577F7E" w:rsidRDefault="00A25AAD" w:rsidP="00AF2453">
      <w:pPr>
        <w:spacing w:after="0"/>
        <w:rPr>
          <w:rFonts w:ascii="Arial" w:hAnsi="Arial" w:cs="Arial"/>
          <w:szCs w:val="24"/>
          <w:lang w:val="de-DE"/>
        </w:rPr>
      </w:pPr>
      <w:r w:rsidRPr="00577F7E">
        <w:rPr>
          <w:rFonts w:ascii="Arial" w:hAnsi="Arial" w:cs="Arial"/>
          <w:szCs w:val="24"/>
          <w:lang w:val="de-DE"/>
        </w:rPr>
        <w:t xml:space="preserve">Alle Komponenten der </w:t>
      </w:r>
      <w:proofErr w:type="spellStart"/>
      <w:r w:rsidRPr="00577F7E">
        <w:rPr>
          <w:rFonts w:ascii="Arial" w:hAnsi="Arial" w:cs="Arial"/>
          <w:szCs w:val="24"/>
          <w:lang w:val="de-DE"/>
        </w:rPr>
        <w:t>Rodeeinheit</w:t>
      </w:r>
      <w:proofErr w:type="spellEnd"/>
      <w:r w:rsidRPr="00577F7E">
        <w:rPr>
          <w:rFonts w:ascii="Arial" w:hAnsi="Arial" w:cs="Arial"/>
          <w:szCs w:val="24"/>
          <w:lang w:val="de-DE"/>
        </w:rPr>
        <w:t xml:space="preserve"> sind an einen </w:t>
      </w:r>
      <w:proofErr w:type="spellStart"/>
      <w:r w:rsidRPr="00577F7E">
        <w:rPr>
          <w:rFonts w:ascii="Arial" w:hAnsi="Arial" w:cs="Arial"/>
          <w:bCs/>
          <w:szCs w:val="24"/>
          <w:lang w:val="de-DE"/>
        </w:rPr>
        <w:t>Strenx</w:t>
      </w:r>
      <w:proofErr w:type="spellEnd"/>
      <w:r w:rsidRPr="00577F7E">
        <w:rPr>
          <w:rFonts w:ascii="Arial" w:hAnsi="Arial" w:cs="Arial"/>
          <w:bCs/>
          <w:szCs w:val="24"/>
          <w:lang w:val="de-DE"/>
        </w:rPr>
        <w:t>®</w:t>
      </w:r>
      <w:r w:rsidR="00542E91" w:rsidRPr="00577F7E">
        <w:rPr>
          <w:rFonts w:ascii="Arial" w:hAnsi="Arial" w:cs="Arial"/>
          <w:szCs w:val="24"/>
          <w:lang w:val="de-DE"/>
        </w:rPr>
        <w:t xml:space="preserve"> 4</w:t>
      </w:r>
      <w:r w:rsidR="00953756" w:rsidRPr="00577F7E">
        <w:rPr>
          <w:rFonts w:ascii="Arial" w:hAnsi="Arial" w:cs="Arial"/>
          <w:szCs w:val="24"/>
          <w:lang w:val="de-DE"/>
        </w:rPr>
        <w:t>-K</w:t>
      </w:r>
      <w:r w:rsidR="00542E91" w:rsidRPr="00577F7E">
        <w:rPr>
          <w:rFonts w:ascii="Arial" w:hAnsi="Arial" w:cs="Arial"/>
          <w:szCs w:val="24"/>
          <w:lang w:val="de-DE"/>
        </w:rPr>
        <w:t>antrohr 160</w:t>
      </w:r>
      <w:r w:rsidR="00953756" w:rsidRPr="00577F7E">
        <w:rPr>
          <w:rFonts w:ascii="Arial" w:hAnsi="Arial" w:cs="Arial"/>
          <w:szCs w:val="24"/>
          <w:lang w:val="de-DE"/>
        </w:rPr>
        <w:t xml:space="preserve"> x 160 x 6</w:t>
      </w:r>
      <w:r w:rsidR="00542E91" w:rsidRPr="00577F7E">
        <w:rPr>
          <w:rFonts w:ascii="Arial" w:hAnsi="Arial" w:cs="Arial"/>
          <w:szCs w:val="24"/>
          <w:lang w:val="de-DE"/>
        </w:rPr>
        <w:t xml:space="preserve"> mm</w:t>
      </w:r>
      <w:r w:rsidRPr="00577F7E">
        <w:rPr>
          <w:rFonts w:ascii="Arial" w:hAnsi="Arial" w:cs="Arial"/>
          <w:szCs w:val="24"/>
          <w:lang w:val="de-DE"/>
        </w:rPr>
        <w:t xml:space="preserve"> </w:t>
      </w:r>
      <w:r w:rsidR="00953756" w:rsidRPr="00577F7E">
        <w:rPr>
          <w:rFonts w:ascii="Arial" w:hAnsi="Arial" w:cs="Arial"/>
          <w:szCs w:val="24"/>
          <w:lang w:val="de-DE"/>
        </w:rPr>
        <w:t>angebaut.</w:t>
      </w:r>
    </w:p>
    <w:p w14:paraId="36B30DAA" w14:textId="27B4BFBB" w:rsidR="001158B1" w:rsidRPr="00577F7E" w:rsidRDefault="001158B1" w:rsidP="00AF2453">
      <w:pPr>
        <w:spacing w:after="0"/>
        <w:rPr>
          <w:rFonts w:ascii="Arial" w:hAnsi="Arial" w:cs="Arial"/>
          <w:szCs w:val="24"/>
          <w:lang w:val="de-DE"/>
        </w:rPr>
      </w:pPr>
    </w:p>
    <w:p w14:paraId="6B0FB5C6" w14:textId="2EDF9B70" w:rsidR="001158B1" w:rsidRPr="00577F7E" w:rsidRDefault="001158B1" w:rsidP="00AF2453">
      <w:pPr>
        <w:spacing w:after="0"/>
        <w:rPr>
          <w:rFonts w:ascii="Arial" w:hAnsi="Arial" w:cs="Arial"/>
          <w:szCs w:val="24"/>
          <w:lang w:val="de-DE"/>
        </w:rPr>
      </w:pPr>
    </w:p>
    <w:p w14:paraId="535AEA55" w14:textId="7145E36A" w:rsidR="0037756D" w:rsidRPr="00577F7E" w:rsidRDefault="0037756D" w:rsidP="00AF2453">
      <w:pPr>
        <w:spacing w:after="0"/>
        <w:rPr>
          <w:rFonts w:ascii="Arial" w:hAnsi="Arial" w:cs="Arial"/>
          <w:szCs w:val="24"/>
          <w:lang w:val="de-DE"/>
        </w:rPr>
      </w:pPr>
    </w:p>
    <w:p w14:paraId="21325BBC" w14:textId="587DA251" w:rsidR="0037756D" w:rsidRPr="00577F7E" w:rsidRDefault="0037756D" w:rsidP="00AF2453">
      <w:pPr>
        <w:spacing w:after="0"/>
        <w:rPr>
          <w:rFonts w:ascii="Arial" w:hAnsi="Arial" w:cs="Arial"/>
          <w:szCs w:val="24"/>
          <w:lang w:val="de-DE"/>
        </w:rPr>
      </w:pPr>
    </w:p>
    <w:p w14:paraId="1407A4B7" w14:textId="155AC839" w:rsidR="0037756D" w:rsidRPr="00577F7E" w:rsidRDefault="0037756D" w:rsidP="00AF2453">
      <w:pPr>
        <w:spacing w:after="0"/>
        <w:rPr>
          <w:rFonts w:ascii="Arial" w:hAnsi="Arial" w:cs="Arial"/>
          <w:szCs w:val="24"/>
          <w:lang w:val="de-DE"/>
        </w:rPr>
      </w:pPr>
    </w:p>
    <w:p w14:paraId="56BFFB76" w14:textId="4EB7010B" w:rsidR="0037756D" w:rsidRDefault="0037756D" w:rsidP="0037756D">
      <w:pPr>
        <w:spacing w:after="0"/>
        <w:jc w:val="both"/>
        <w:rPr>
          <w:rFonts w:ascii="Arial" w:hAnsi="Arial" w:cs="Arial"/>
          <w:sz w:val="20"/>
          <w:szCs w:val="20"/>
          <w:lang w:val="de-DE"/>
        </w:rPr>
      </w:pPr>
      <w:r w:rsidRPr="00577F7E">
        <w:rPr>
          <w:rFonts w:ascii="Wingdings" w:eastAsia="Wingdings" w:hAnsi="Wingdings" w:cs="Wingdings"/>
          <w:b/>
          <w:color w:val="008000"/>
          <w:sz w:val="28"/>
          <w:szCs w:val="28"/>
          <w:lang w:val="de-DE"/>
        </w:rPr>
        <w:t></w:t>
      </w:r>
      <w:r w:rsidRPr="00577F7E">
        <w:rPr>
          <w:rFonts w:ascii="Calibri" w:hAnsi="Calibri" w:cs="Calibri"/>
          <w:sz w:val="20"/>
          <w:szCs w:val="20"/>
          <w:lang w:val="de-DE"/>
        </w:rPr>
        <w:t xml:space="preserve"> </w:t>
      </w:r>
      <w:r w:rsidRPr="00577F7E">
        <w:rPr>
          <w:rFonts w:ascii="Arial" w:hAnsi="Arial" w:cs="Arial"/>
          <w:sz w:val="20"/>
          <w:szCs w:val="20"/>
          <w:lang w:val="de-DE"/>
        </w:rPr>
        <w:t>SSAB_07_1_23_Strenx_2850.jpg</w:t>
      </w:r>
    </w:p>
    <w:p w14:paraId="5DAFD6EA" w14:textId="77777777" w:rsidR="00D96252" w:rsidRPr="00577F7E" w:rsidRDefault="00D96252" w:rsidP="0037756D">
      <w:pPr>
        <w:spacing w:after="0"/>
        <w:jc w:val="both"/>
        <w:rPr>
          <w:rFonts w:ascii="Arial" w:hAnsi="Arial" w:cs="Arial"/>
          <w:szCs w:val="24"/>
          <w:lang w:val="de-DE"/>
        </w:rPr>
      </w:pPr>
    </w:p>
    <w:p w14:paraId="28BC8C84" w14:textId="501E1A67" w:rsidR="0037756D" w:rsidRPr="00577F7E" w:rsidRDefault="003939CB" w:rsidP="00AF2453">
      <w:pPr>
        <w:spacing w:after="0"/>
        <w:rPr>
          <w:rFonts w:ascii="Arial" w:hAnsi="Arial" w:cs="Arial"/>
          <w:szCs w:val="24"/>
          <w:lang w:val="de-DE"/>
        </w:rPr>
      </w:pPr>
      <w:r w:rsidRPr="003939CB">
        <w:rPr>
          <w:rFonts w:ascii="Arial" w:hAnsi="Arial" w:cs="Arial"/>
          <w:noProof/>
          <w:szCs w:val="24"/>
          <w:lang w:val="de-DE" w:eastAsia="de-DE"/>
        </w:rPr>
        <w:drawing>
          <wp:anchor distT="0" distB="0" distL="114300" distR="114300" simplePos="0" relativeHeight="251666432" behindDoc="0" locked="0" layoutInCell="1" allowOverlap="1" wp14:anchorId="650CC123" wp14:editId="2EF40E2D">
            <wp:simplePos x="0" y="0"/>
            <wp:positionH relativeFrom="column">
              <wp:posOffset>-3810</wp:posOffset>
            </wp:positionH>
            <wp:positionV relativeFrom="paragraph">
              <wp:posOffset>1270</wp:posOffset>
            </wp:positionV>
            <wp:extent cx="2289810" cy="1526540"/>
            <wp:effectExtent l="0" t="0" r="0" b="0"/>
            <wp:wrapSquare wrapText="bothSides"/>
            <wp:docPr id="10" name="Picture 10" descr="C:\Users\USR363491\AppData\Local\Microsoft\Windows\INetCache\Content.Outlook\VFW3705A\A7R02850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SR363491\AppData\Local\Microsoft\Windows\INetCache\Content.Outlook\VFW3705A\A7R02850_C.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89810" cy="1526540"/>
                    </a:xfrm>
                    <a:prstGeom prst="rect">
                      <a:avLst/>
                    </a:prstGeom>
                    <a:noFill/>
                    <a:ln>
                      <a:noFill/>
                    </a:ln>
                  </pic:spPr>
                </pic:pic>
              </a:graphicData>
            </a:graphic>
          </wp:anchor>
        </w:drawing>
      </w:r>
    </w:p>
    <w:p w14:paraId="614F746C" w14:textId="7DBA2772" w:rsidR="0037756D" w:rsidRPr="00577F7E" w:rsidRDefault="0010703C" w:rsidP="00AF2453">
      <w:pPr>
        <w:spacing w:after="0"/>
        <w:rPr>
          <w:rFonts w:ascii="Arial" w:hAnsi="Arial" w:cs="Arial"/>
          <w:szCs w:val="24"/>
          <w:lang w:val="de-DE"/>
        </w:rPr>
      </w:pPr>
      <w:proofErr w:type="spellStart"/>
      <w:r w:rsidRPr="00577F7E">
        <w:rPr>
          <w:rFonts w:ascii="Arial" w:hAnsi="Arial" w:cs="Arial"/>
          <w:bCs/>
          <w:szCs w:val="24"/>
          <w:lang w:val="de-DE"/>
        </w:rPr>
        <w:t>Strenx</w:t>
      </w:r>
      <w:proofErr w:type="spellEnd"/>
      <w:r w:rsidRPr="00577F7E">
        <w:rPr>
          <w:rFonts w:ascii="Arial" w:hAnsi="Arial" w:cs="Arial"/>
          <w:bCs/>
          <w:szCs w:val="24"/>
          <w:lang w:val="de-DE"/>
        </w:rPr>
        <w:t>®</w:t>
      </w:r>
      <w:r w:rsidR="00953756" w:rsidRPr="00577F7E">
        <w:rPr>
          <w:rFonts w:ascii="Arial" w:hAnsi="Arial" w:cs="Arial"/>
          <w:bCs/>
          <w:szCs w:val="24"/>
          <w:lang w:val="de-DE"/>
        </w:rPr>
        <w:t xml:space="preserve"> Tube 700MLH</w:t>
      </w:r>
      <w:r w:rsidRPr="00577F7E">
        <w:rPr>
          <w:rFonts w:ascii="Arial" w:hAnsi="Arial" w:cs="Arial"/>
          <w:szCs w:val="24"/>
          <w:lang w:val="de-DE"/>
        </w:rPr>
        <w:t xml:space="preserve"> Konstruktionsstahl bewährt sich auch an der </w:t>
      </w:r>
      <w:proofErr w:type="spellStart"/>
      <w:r w:rsidRPr="00577F7E">
        <w:rPr>
          <w:rFonts w:ascii="Arial" w:hAnsi="Arial" w:cs="Arial"/>
          <w:szCs w:val="24"/>
          <w:lang w:val="de-DE"/>
        </w:rPr>
        <w:t>Rodeeinh</w:t>
      </w:r>
      <w:r w:rsidR="00953756" w:rsidRPr="00577F7E">
        <w:rPr>
          <w:rFonts w:ascii="Arial" w:hAnsi="Arial" w:cs="Arial"/>
          <w:szCs w:val="24"/>
          <w:lang w:val="de-DE"/>
        </w:rPr>
        <w:t>eit</w:t>
      </w:r>
      <w:proofErr w:type="spellEnd"/>
      <w:r w:rsidR="00953756" w:rsidRPr="00577F7E">
        <w:rPr>
          <w:rFonts w:ascii="Arial" w:hAnsi="Arial" w:cs="Arial"/>
          <w:szCs w:val="24"/>
          <w:lang w:val="de-DE"/>
        </w:rPr>
        <w:t>.</w:t>
      </w:r>
    </w:p>
    <w:p w14:paraId="23292A75" w14:textId="6CC3164D" w:rsidR="0037756D" w:rsidRPr="00577F7E" w:rsidRDefault="0037756D" w:rsidP="00AF2453">
      <w:pPr>
        <w:spacing w:after="0"/>
        <w:rPr>
          <w:rFonts w:ascii="Arial" w:hAnsi="Arial" w:cs="Arial"/>
          <w:szCs w:val="24"/>
          <w:lang w:val="de-DE"/>
        </w:rPr>
      </w:pPr>
    </w:p>
    <w:p w14:paraId="133B73B9" w14:textId="29FC00A5" w:rsidR="0037756D" w:rsidRPr="00577F7E" w:rsidRDefault="0037756D" w:rsidP="00AF2453">
      <w:pPr>
        <w:spacing w:after="0"/>
        <w:rPr>
          <w:rFonts w:ascii="Arial" w:hAnsi="Arial" w:cs="Arial"/>
          <w:szCs w:val="24"/>
          <w:lang w:val="de-DE"/>
        </w:rPr>
      </w:pPr>
    </w:p>
    <w:p w14:paraId="43B185FE" w14:textId="2CD7BAF6" w:rsidR="0037756D" w:rsidRPr="00577F7E" w:rsidRDefault="0037756D" w:rsidP="00AF2453">
      <w:pPr>
        <w:spacing w:after="0"/>
        <w:rPr>
          <w:rFonts w:ascii="Arial" w:hAnsi="Arial" w:cs="Arial"/>
          <w:szCs w:val="24"/>
          <w:lang w:val="de-DE"/>
        </w:rPr>
      </w:pPr>
    </w:p>
    <w:p w14:paraId="6B2C4A67" w14:textId="2870DE56" w:rsidR="0037756D" w:rsidRPr="00577F7E" w:rsidRDefault="0037756D" w:rsidP="00AF2453">
      <w:pPr>
        <w:spacing w:after="0"/>
        <w:rPr>
          <w:rFonts w:ascii="Arial" w:hAnsi="Arial" w:cs="Arial"/>
          <w:szCs w:val="24"/>
          <w:lang w:val="de-DE"/>
        </w:rPr>
      </w:pPr>
    </w:p>
    <w:p w14:paraId="0D0E63D5" w14:textId="6A63A1BE" w:rsidR="0037756D" w:rsidRPr="00577F7E" w:rsidRDefault="0037756D" w:rsidP="00AF2453">
      <w:pPr>
        <w:spacing w:after="0"/>
        <w:rPr>
          <w:rFonts w:ascii="Arial" w:hAnsi="Arial" w:cs="Arial"/>
          <w:szCs w:val="24"/>
          <w:lang w:val="de-DE"/>
        </w:rPr>
      </w:pPr>
    </w:p>
    <w:p w14:paraId="0B40D57C" w14:textId="1780F6B7" w:rsidR="0037756D" w:rsidRPr="00577F7E" w:rsidRDefault="0037756D" w:rsidP="00AF2453">
      <w:pPr>
        <w:spacing w:after="0"/>
        <w:rPr>
          <w:rFonts w:ascii="Arial" w:hAnsi="Arial" w:cs="Arial"/>
          <w:szCs w:val="24"/>
          <w:lang w:val="de-DE"/>
        </w:rPr>
      </w:pPr>
    </w:p>
    <w:p w14:paraId="0A581846" w14:textId="0AD15A0C" w:rsidR="0037756D" w:rsidRDefault="0037756D" w:rsidP="00AF2453">
      <w:pPr>
        <w:spacing w:after="0"/>
        <w:rPr>
          <w:rFonts w:ascii="Arial" w:hAnsi="Arial" w:cs="Arial"/>
          <w:sz w:val="20"/>
          <w:szCs w:val="20"/>
          <w:lang w:val="de-DE"/>
        </w:rPr>
      </w:pPr>
      <w:r w:rsidRPr="00577F7E">
        <w:rPr>
          <w:rFonts w:ascii="Wingdings" w:eastAsia="Wingdings" w:hAnsi="Wingdings" w:cs="Wingdings"/>
          <w:b/>
          <w:color w:val="008000"/>
          <w:sz w:val="28"/>
          <w:szCs w:val="28"/>
          <w:lang w:val="de-DE"/>
        </w:rPr>
        <w:t></w:t>
      </w:r>
      <w:r w:rsidRPr="00577F7E">
        <w:rPr>
          <w:rFonts w:ascii="Calibri" w:hAnsi="Calibri" w:cs="Calibri"/>
          <w:sz w:val="20"/>
          <w:szCs w:val="20"/>
          <w:lang w:val="de-DE"/>
        </w:rPr>
        <w:t xml:space="preserve"> </w:t>
      </w:r>
      <w:r w:rsidRPr="00577F7E">
        <w:rPr>
          <w:rFonts w:ascii="Arial" w:hAnsi="Arial" w:cs="Arial"/>
          <w:sz w:val="20"/>
          <w:szCs w:val="20"/>
          <w:lang w:val="de-DE"/>
        </w:rPr>
        <w:t>SSAB_07_1_23_Strenx_</w:t>
      </w:r>
      <w:r w:rsidR="0010703C" w:rsidRPr="00577F7E">
        <w:rPr>
          <w:rFonts w:ascii="Arial" w:hAnsi="Arial" w:cs="Arial"/>
          <w:sz w:val="20"/>
          <w:szCs w:val="20"/>
          <w:lang w:val="de-DE"/>
        </w:rPr>
        <w:t>2699</w:t>
      </w:r>
      <w:r w:rsidRPr="00577F7E">
        <w:rPr>
          <w:rFonts w:ascii="Arial" w:hAnsi="Arial" w:cs="Arial"/>
          <w:sz w:val="20"/>
          <w:szCs w:val="20"/>
          <w:lang w:val="de-DE"/>
        </w:rPr>
        <w:t>.jpg</w:t>
      </w:r>
    </w:p>
    <w:p w14:paraId="1C783908" w14:textId="77777777" w:rsidR="00D96252" w:rsidRPr="00577F7E" w:rsidRDefault="00D96252" w:rsidP="00AF2453">
      <w:pPr>
        <w:spacing w:after="0"/>
        <w:rPr>
          <w:rFonts w:ascii="Arial" w:hAnsi="Arial" w:cs="Arial"/>
          <w:szCs w:val="24"/>
          <w:lang w:val="de-DE"/>
        </w:rPr>
      </w:pPr>
    </w:p>
    <w:p w14:paraId="4E2AC842" w14:textId="72CED769" w:rsidR="001158B1" w:rsidRPr="00577F7E" w:rsidRDefault="003939CB" w:rsidP="00AF2453">
      <w:pPr>
        <w:spacing w:after="0"/>
        <w:rPr>
          <w:rFonts w:ascii="Arial" w:hAnsi="Arial" w:cs="Arial"/>
          <w:szCs w:val="24"/>
          <w:lang w:val="de-DE"/>
        </w:rPr>
      </w:pPr>
      <w:r w:rsidRPr="003939CB">
        <w:rPr>
          <w:rFonts w:ascii="Arial" w:hAnsi="Arial" w:cs="Arial"/>
          <w:noProof/>
          <w:szCs w:val="24"/>
          <w:lang w:val="de-DE" w:eastAsia="de-DE"/>
        </w:rPr>
        <w:drawing>
          <wp:anchor distT="0" distB="0" distL="114300" distR="114300" simplePos="0" relativeHeight="251667456" behindDoc="0" locked="0" layoutInCell="1" allowOverlap="1" wp14:anchorId="2C0CC6FD" wp14:editId="3A07A0F5">
            <wp:simplePos x="0" y="0"/>
            <wp:positionH relativeFrom="column">
              <wp:posOffset>-3810</wp:posOffset>
            </wp:positionH>
            <wp:positionV relativeFrom="paragraph">
              <wp:posOffset>-3810</wp:posOffset>
            </wp:positionV>
            <wp:extent cx="2098040" cy="1398270"/>
            <wp:effectExtent l="0" t="0" r="0" b="0"/>
            <wp:wrapSquare wrapText="bothSides"/>
            <wp:docPr id="1" name="Picture 1" descr="C:\Users\USR363491\AppData\Local\Microsoft\Windows\INetCache\Content.Outlook\VFW3705A\A7R02699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SR363491\AppData\Local\Microsoft\Windows\INetCache\Content.Outlook\VFW3705A\A7R02699_C.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98040" cy="1398270"/>
                    </a:xfrm>
                    <a:prstGeom prst="rect">
                      <a:avLst/>
                    </a:prstGeom>
                    <a:noFill/>
                    <a:ln>
                      <a:noFill/>
                    </a:ln>
                  </pic:spPr>
                </pic:pic>
              </a:graphicData>
            </a:graphic>
          </wp:anchor>
        </w:drawing>
      </w:r>
    </w:p>
    <w:p w14:paraId="6647F03E" w14:textId="0020F3EA" w:rsidR="00012887" w:rsidRPr="00577F7E" w:rsidRDefault="007505E2" w:rsidP="00AF2453">
      <w:pPr>
        <w:spacing w:after="0"/>
        <w:rPr>
          <w:rFonts w:ascii="Arial" w:hAnsi="Arial" w:cs="Arial"/>
          <w:szCs w:val="24"/>
          <w:lang w:val="de-DE"/>
        </w:rPr>
      </w:pPr>
      <w:r w:rsidRPr="00577F7E">
        <w:rPr>
          <w:rFonts w:ascii="Arial" w:hAnsi="Arial" w:cs="Arial"/>
          <w:szCs w:val="24"/>
          <w:lang w:val="de-DE"/>
        </w:rPr>
        <w:t xml:space="preserve">SSAB liefert </w:t>
      </w:r>
      <w:proofErr w:type="spellStart"/>
      <w:r w:rsidRPr="00577F7E">
        <w:rPr>
          <w:rFonts w:ascii="Arial" w:hAnsi="Arial" w:cs="Arial"/>
          <w:bCs/>
          <w:szCs w:val="24"/>
          <w:lang w:val="de-DE"/>
        </w:rPr>
        <w:t>Strenx</w:t>
      </w:r>
      <w:proofErr w:type="spellEnd"/>
      <w:r w:rsidRPr="00577F7E">
        <w:rPr>
          <w:rFonts w:ascii="Arial" w:hAnsi="Arial" w:cs="Arial"/>
          <w:bCs/>
          <w:szCs w:val="24"/>
          <w:lang w:val="de-DE"/>
        </w:rPr>
        <w:t>®</w:t>
      </w:r>
      <w:r w:rsidRPr="00577F7E">
        <w:rPr>
          <w:rFonts w:ascii="Arial" w:hAnsi="Arial" w:cs="Arial"/>
          <w:szCs w:val="24"/>
          <w:lang w:val="de-DE"/>
        </w:rPr>
        <w:t xml:space="preserve"> </w:t>
      </w:r>
      <w:r w:rsidR="00577F7E">
        <w:rPr>
          <w:rFonts w:ascii="Arial" w:hAnsi="Arial" w:cs="Arial"/>
          <w:szCs w:val="24"/>
          <w:lang w:val="de-DE"/>
        </w:rPr>
        <w:t xml:space="preserve">700MLH </w:t>
      </w:r>
      <w:r w:rsidRPr="00577F7E">
        <w:rPr>
          <w:rFonts w:ascii="Arial" w:hAnsi="Arial" w:cs="Arial"/>
          <w:szCs w:val="24"/>
          <w:lang w:val="de-DE"/>
        </w:rPr>
        <w:t xml:space="preserve">Konstruktionsstahl auch als </w:t>
      </w:r>
      <w:proofErr w:type="spellStart"/>
      <w:r w:rsidRPr="00577F7E">
        <w:rPr>
          <w:rFonts w:ascii="Arial" w:hAnsi="Arial" w:cs="Arial"/>
          <w:szCs w:val="24"/>
          <w:lang w:val="de-DE"/>
        </w:rPr>
        <w:t>Rohrware</w:t>
      </w:r>
      <w:proofErr w:type="spellEnd"/>
      <w:r w:rsidRPr="00577F7E">
        <w:rPr>
          <w:rFonts w:ascii="Arial" w:hAnsi="Arial" w:cs="Arial"/>
          <w:szCs w:val="24"/>
          <w:lang w:val="de-DE"/>
        </w:rPr>
        <w:t xml:space="preserve"> in diversen Dimensionen ab Werk</w:t>
      </w:r>
      <w:r w:rsidR="00E24C34" w:rsidRPr="00577F7E">
        <w:rPr>
          <w:rFonts w:ascii="Arial" w:hAnsi="Arial" w:cs="Arial"/>
          <w:szCs w:val="24"/>
          <w:lang w:val="de-DE"/>
        </w:rPr>
        <w:t>.</w:t>
      </w:r>
    </w:p>
    <w:p w14:paraId="484FF498" w14:textId="4A9F1EE3" w:rsidR="00713915" w:rsidRPr="00577F7E" w:rsidRDefault="00713915" w:rsidP="00AF2453">
      <w:pPr>
        <w:spacing w:after="0"/>
        <w:rPr>
          <w:rFonts w:ascii="Arial" w:hAnsi="Arial" w:cs="Arial"/>
          <w:szCs w:val="24"/>
          <w:lang w:val="de-DE"/>
        </w:rPr>
      </w:pPr>
    </w:p>
    <w:p w14:paraId="5570CEDE" w14:textId="22A61DCC" w:rsidR="00713915" w:rsidRPr="00577F7E" w:rsidRDefault="00713915" w:rsidP="00AF2453">
      <w:pPr>
        <w:spacing w:after="0"/>
        <w:rPr>
          <w:rFonts w:ascii="Arial" w:hAnsi="Arial" w:cs="Arial"/>
          <w:szCs w:val="24"/>
          <w:lang w:val="de-DE"/>
        </w:rPr>
      </w:pPr>
    </w:p>
    <w:p w14:paraId="59D1DEC5" w14:textId="149FCA9C" w:rsidR="00713915" w:rsidRPr="00577F7E" w:rsidRDefault="00713915" w:rsidP="00AF2453">
      <w:pPr>
        <w:spacing w:after="0"/>
        <w:rPr>
          <w:rFonts w:ascii="Arial" w:hAnsi="Arial" w:cs="Arial"/>
          <w:szCs w:val="24"/>
          <w:lang w:val="de-DE"/>
        </w:rPr>
      </w:pPr>
    </w:p>
    <w:p w14:paraId="512C81D6" w14:textId="24949258" w:rsidR="00713915" w:rsidRPr="00577F7E" w:rsidRDefault="00713915" w:rsidP="00AF2453">
      <w:pPr>
        <w:spacing w:after="0"/>
        <w:rPr>
          <w:rFonts w:ascii="Arial" w:hAnsi="Arial" w:cs="Arial"/>
          <w:szCs w:val="24"/>
          <w:lang w:val="de-DE"/>
        </w:rPr>
      </w:pPr>
    </w:p>
    <w:p w14:paraId="34AD88D5" w14:textId="161CA0A1" w:rsidR="0004008A" w:rsidRPr="00577F7E" w:rsidRDefault="0004008A" w:rsidP="00AF2453">
      <w:pPr>
        <w:spacing w:after="0"/>
        <w:rPr>
          <w:rFonts w:ascii="Arial" w:hAnsi="Arial" w:cs="Arial"/>
          <w:szCs w:val="24"/>
          <w:lang w:val="de-DE"/>
        </w:rPr>
      </w:pPr>
    </w:p>
    <w:p w14:paraId="278F7F82" w14:textId="77777777" w:rsidR="0004008A" w:rsidRPr="00577F7E" w:rsidRDefault="0004008A" w:rsidP="00402EC4">
      <w:pPr>
        <w:suppressAutoHyphens w:val="0"/>
        <w:spacing w:after="0"/>
        <w:rPr>
          <w:rFonts w:ascii="Arial" w:hAnsi="Arial" w:cs="Arial"/>
          <w:szCs w:val="24"/>
          <w:lang w:val="de-DE"/>
        </w:rPr>
      </w:pPr>
    </w:p>
    <w:tbl>
      <w:tblPr>
        <w:tblW w:w="8362" w:type="dxa"/>
        <w:tblInd w:w="1560" w:type="dxa"/>
        <w:tblLayout w:type="fixed"/>
        <w:tblCellMar>
          <w:left w:w="0" w:type="dxa"/>
          <w:right w:w="0" w:type="dxa"/>
        </w:tblCellMar>
        <w:tblLook w:val="0000" w:firstRow="0" w:lastRow="0" w:firstColumn="0" w:lastColumn="0" w:noHBand="0" w:noVBand="0"/>
      </w:tblPr>
      <w:tblGrid>
        <w:gridCol w:w="4252"/>
        <w:gridCol w:w="4110"/>
      </w:tblGrid>
      <w:tr w:rsidR="00315D6D" w:rsidRPr="00577F7E" w14:paraId="24FB52D6" w14:textId="77777777" w:rsidTr="00697C9D">
        <w:trPr>
          <w:trHeight w:val="2702"/>
        </w:trPr>
        <w:tc>
          <w:tcPr>
            <w:tcW w:w="4252" w:type="dxa"/>
            <w:shd w:val="clear" w:color="auto" w:fill="auto"/>
          </w:tcPr>
          <w:p w14:paraId="698E6702" w14:textId="0944F06B" w:rsidR="00315D6D" w:rsidRPr="00577F7E" w:rsidRDefault="00954A23" w:rsidP="00AF2453">
            <w:pPr>
              <w:pStyle w:val="HeadlineKontakte"/>
              <w:spacing w:after="0" w:line="240" w:lineRule="auto"/>
            </w:pPr>
            <w:r w:rsidRPr="00577F7E">
              <w:rPr>
                <w:rFonts w:cs="Calibri"/>
                <w:caps w:val="0"/>
                <w:sz w:val="20"/>
              </w:rPr>
              <w:t>W</w:t>
            </w:r>
            <w:r w:rsidR="00315D6D" w:rsidRPr="00577F7E">
              <w:rPr>
                <w:rFonts w:cs="Calibri"/>
                <w:caps w:val="0"/>
                <w:sz w:val="20"/>
              </w:rPr>
              <w:t>ei</w:t>
            </w:r>
            <w:r w:rsidR="00AC678C" w:rsidRPr="00577F7E">
              <w:rPr>
                <w:rFonts w:cs="Calibri"/>
                <w:caps w:val="0"/>
                <w:sz w:val="20"/>
              </w:rPr>
              <w:t xml:space="preserve">tere Informationen über </w:t>
            </w:r>
            <w:proofErr w:type="spellStart"/>
            <w:r w:rsidRPr="00577F7E">
              <w:rPr>
                <w:rFonts w:cs="Calibri"/>
                <w:caps w:val="0"/>
                <w:sz w:val="20"/>
              </w:rPr>
              <w:t>Strenx</w:t>
            </w:r>
            <w:proofErr w:type="spellEnd"/>
            <w:r w:rsidR="00AC678C" w:rsidRPr="00577F7E">
              <w:rPr>
                <w:rFonts w:cs="Calibri"/>
                <w:caps w:val="0"/>
                <w:sz w:val="20"/>
              </w:rPr>
              <w:t>®</w:t>
            </w:r>
            <w:r w:rsidR="00E21DF0" w:rsidRPr="00577F7E">
              <w:rPr>
                <w:rFonts w:cs="Calibri"/>
                <w:caps w:val="0"/>
                <w:sz w:val="20"/>
              </w:rPr>
              <w:t xml:space="preserve"> e</w:t>
            </w:r>
            <w:r w:rsidR="00315D6D" w:rsidRPr="00577F7E">
              <w:rPr>
                <w:rFonts w:cs="Calibri"/>
                <w:caps w:val="0"/>
                <w:sz w:val="20"/>
              </w:rPr>
              <w:t>rhalten Sie bei:</w:t>
            </w:r>
          </w:p>
          <w:p w14:paraId="17129A7C" w14:textId="633C1C2A" w:rsidR="00315D6D" w:rsidRPr="003939CB" w:rsidRDefault="00315D6D" w:rsidP="00AF2453">
            <w:pPr>
              <w:spacing w:after="0"/>
              <w:ind w:right="1701"/>
              <w:rPr>
                <w:lang w:val="en-US"/>
              </w:rPr>
            </w:pPr>
            <w:r w:rsidRPr="003939CB">
              <w:rPr>
                <w:rFonts w:ascii="Calibri" w:hAnsi="Calibri" w:cs="Arial"/>
                <w:b/>
                <w:color w:val="4D5357"/>
                <w:sz w:val="20"/>
                <w:szCs w:val="20"/>
                <w:lang w:val="en-US"/>
              </w:rPr>
              <w:t>SSAB</w:t>
            </w:r>
            <w:r w:rsidR="0071457B" w:rsidRPr="003939CB">
              <w:rPr>
                <w:rFonts w:ascii="Calibri" w:hAnsi="Calibri" w:cs="Arial"/>
                <w:b/>
                <w:color w:val="4D5357"/>
                <w:sz w:val="20"/>
                <w:szCs w:val="20"/>
                <w:lang w:val="en-US"/>
              </w:rPr>
              <w:t xml:space="preserve"> Swedish Steel GmbH</w:t>
            </w:r>
          </w:p>
          <w:p w14:paraId="3FBD49F5" w14:textId="505FDE46" w:rsidR="00315D6D" w:rsidRPr="003939CB" w:rsidRDefault="00697C9D" w:rsidP="00AF2453">
            <w:pPr>
              <w:spacing w:after="0"/>
              <w:ind w:right="1701"/>
              <w:rPr>
                <w:rFonts w:ascii="Calibri" w:hAnsi="Calibri" w:cs="Arial"/>
                <w:b/>
                <w:color w:val="4D5357"/>
                <w:sz w:val="20"/>
                <w:szCs w:val="20"/>
                <w:lang w:val="en-US"/>
              </w:rPr>
            </w:pPr>
            <w:r w:rsidRPr="003939CB">
              <w:rPr>
                <w:rFonts w:ascii="Calibri" w:hAnsi="Calibri" w:cs="Arial"/>
                <w:b/>
                <w:color w:val="4D5357"/>
                <w:sz w:val="20"/>
                <w:szCs w:val="20"/>
                <w:lang w:val="en-US"/>
              </w:rPr>
              <w:t>Benedikt Figura</w:t>
            </w:r>
          </w:p>
          <w:p w14:paraId="08DEFE79" w14:textId="24BBA447" w:rsidR="00697C9D" w:rsidRPr="00577F7E" w:rsidRDefault="00697C9D" w:rsidP="00AF2453">
            <w:pPr>
              <w:spacing w:after="0"/>
              <w:ind w:right="1701"/>
              <w:rPr>
                <w:rFonts w:ascii="Calibri" w:hAnsi="Calibri" w:cs="Arial"/>
                <w:b/>
                <w:color w:val="4D5357"/>
                <w:sz w:val="20"/>
                <w:szCs w:val="20"/>
                <w:lang w:val="de-DE"/>
              </w:rPr>
            </w:pPr>
            <w:r w:rsidRPr="00577F7E">
              <w:rPr>
                <w:rFonts w:ascii="Calibri" w:hAnsi="Calibri" w:cs="Arial"/>
                <w:b/>
                <w:color w:val="4D5357"/>
                <w:sz w:val="20"/>
                <w:szCs w:val="20"/>
                <w:lang w:val="de-DE"/>
              </w:rPr>
              <w:t xml:space="preserve">Hamborner </w:t>
            </w:r>
            <w:proofErr w:type="spellStart"/>
            <w:r w:rsidRPr="00577F7E">
              <w:rPr>
                <w:rFonts w:ascii="Calibri" w:hAnsi="Calibri" w:cs="Arial"/>
                <w:b/>
                <w:color w:val="4D5357"/>
                <w:sz w:val="20"/>
                <w:szCs w:val="20"/>
                <w:lang w:val="de-DE"/>
              </w:rPr>
              <w:t>Strasse</w:t>
            </w:r>
            <w:proofErr w:type="spellEnd"/>
            <w:r w:rsidRPr="00577F7E">
              <w:rPr>
                <w:rFonts w:ascii="Calibri" w:hAnsi="Calibri" w:cs="Arial"/>
                <w:b/>
                <w:color w:val="4D5357"/>
                <w:sz w:val="20"/>
                <w:szCs w:val="20"/>
                <w:lang w:val="de-DE"/>
              </w:rPr>
              <w:t xml:space="preserve"> 55</w:t>
            </w:r>
          </w:p>
          <w:p w14:paraId="4D9A02C1" w14:textId="14084A7A" w:rsidR="00697C9D" w:rsidRPr="00577F7E" w:rsidRDefault="00697C9D" w:rsidP="00AF2453">
            <w:pPr>
              <w:spacing w:after="0"/>
              <w:ind w:right="1701"/>
              <w:rPr>
                <w:rFonts w:ascii="Calibri" w:hAnsi="Calibri" w:cs="Arial"/>
                <w:b/>
                <w:color w:val="4D5357"/>
                <w:sz w:val="20"/>
                <w:szCs w:val="20"/>
                <w:lang w:val="de-DE"/>
              </w:rPr>
            </w:pPr>
            <w:r w:rsidRPr="00577F7E">
              <w:rPr>
                <w:rFonts w:ascii="Calibri" w:hAnsi="Calibri" w:cs="Arial"/>
                <w:b/>
                <w:color w:val="4D5357"/>
                <w:sz w:val="20"/>
                <w:szCs w:val="20"/>
                <w:lang w:val="de-DE"/>
              </w:rPr>
              <w:t>40472 Düsseldorf</w:t>
            </w:r>
          </w:p>
          <w:p w14:paraId="1D1DD8B4" w14:textId="77777777" w:rsidR="00697C9D" w:rsidRPr="00577F7E" w:rsidRDefault="00697C9D" w:rsidP="00AF2453">
            <w:pPr>
              <w:spacing w:after="0"/>
              <w:ind w:right="1701"/>
              <w:rPr>
                <w:rFonts w:ascii="Calibri" w:hAnsi="Calibri" w:cs="Arial"/>
                <w:b/>
                <w:color w:val="4D5357"/>
                <w:sz w:val="20"/>
                <w:szCs w:val="20"/>
                <w:lang w:val="de-DE"/>
              </w:rPr>
            </w:pPr>
          </w:p>
          <w:p w14:paraId="458A4E1C" w14:textId="13DAD6BD" w:rsidR="00315D6D" w:rsidRPr="00577F7E" w:rsidRDefault="00697C9D" w:rsidP="00697C9D">
            <w:pPr>
              <w:spacing w:after="0"/>
              <w:ind w:right="1701"/>
              <w:rPr>
                <w:rFonts w:ascii="Calibri" w:hAnsi="Calibri" w:cs="Arial"/>
                <w:b/>
                <w:color w:val="4D5357"/>
                <w:sz w:val="20"/>
                <w:szCs w:val="20"/>
                <w:lang w:val="de-DE"/>
              </w:rPr>
            </w:pPr>
            <w:r w:rsidRPr="00577F7E">
              <w:rPr>
                <w:rFonts w:ascii="Calibri" w:hAnsi="Calibri" w:cs="Arial"/>
                <w:b/>
                <w:color w:val="4D5357"/>
                <w:sz w:val="20"/>
                <w:szCs w:val="20"/>
                <w:lang w:val="de-DE"/>
              </w:rPr>
              <w:t>benedikt.figura@ssab.com</w:t>
            </w:r>
          </w:p>
          <w:p w14:paraId="65E361C9" w14:textId="0E1C9AD7" w:rsidR="00315D6D" w:rsidRPr="00577F7E" w:rsidRDefault="00315D6D" w:rsidP="00AF2453">
            <w:pPr>
              <w:spacing w:after="0"/>
              <w:ind w:right="1701"/>
              <w:rPr>
                <w:rFonts w:ascii="Calibri" w:hAnsi="Calibri" w:cs="Arial"/>
                <w:b/>
                <w:color w:val="4D5357"/>
                <w:sz w:val="20"/>
                <w:szCs w:val="20"/>
                <w:lang w:val="de-DE"/>
              </w:rPr>
            </w:pPr>
            <w:r w:rsidRPr="00577F7E">
              <w:rPr>
                <w:rFonts w:ascii="Calibri" w:hAnsi="Calibri" w:cs="Arial"/>
                <w:b/>
                <w:color w:val="4D5357"/>
                <w:sz w:val="20"/>
                <w:szCs w:val="20"/>
                <w:lang w:val="de-DE"/>
              </w:rPr>
              <w:t>Tel.: +</w:t>
            </w:r>
            <w:r w:rsidR="00697C9D" w:rsidRPr="00577F7E">
              <w:rPr>
                <w:rFonts w:ascii="Calibri" w:hAnsi="Calibri" w:cs="Arial"/>
                <w:b/>
                <w:color w:val="4D5357"/>
                <w:sz w:val="20"/>
                <w:szCs w:val="20"/>
                <w:lang w:val="de-DE"/>
              </w:rPr>
              <w:t>49 (0)211 9125 143</w:t>
            </w:r>
          </w:p>
          <w:p w14:paraId="5F2B3F26" w14:textId="77777777" w:rsidR="00315D6D" w:rsidRPr="00577F7E" w:rsidRDefault="00315D6D" w:rsidP="00AF2453">
            <w:pPr>
              <w:pStyle w:val="Text"/>
              <w:rPr>
                <w:rFonts w:cs="Calibri"/>
                <w:b/>
                <w:color w:val="000000"/>
                <w:sz w:val="20"/>
                <w:szCs w:val="20"/>
              </w:rPr>
            </w:pPr>
          </w:p>
        </w:tc>
        <w:tc>
          <w:tcPr>
            <w:tcW w:w="4110" w:type="dxa"/>
            <w:tcBorders>
              <w:left w:val="single" w:sz="48" w:space="0" w:color="FFFFFF"/>
            </w:tcBorders>
            <w:shd w:val="clear" w:color="auto" w:fill="auto"/>
          </w:tcPr>
          <w:p w14:paraId="19227A8F" w14:textId="77777777" w:rsidR="00315D6D" w:rsidRPr="00577F7E" w:rsidRDefault="00315D6D" w:rsidP="00AF2453">
            <w:pPr>
              <w:pStyle w:val="HeadlineKontakte"/>
              <w:spacing w:after="0" w:line="240" w:lineRule="auto"/>
            </w:pPr>
            <w:r w:rsidRPr="00577F7E">
              <w:rPr>
                <w:rFonts w:cs="Calibri"/>
                <w:caps w:val="0"/>
                <w:sz w:val="20"/>
              </w:rPr>
              <w:t xml:space="preserve">Abdruckbelege </w:t>
            </w:r>
            <w:r w:rsidRPr="00577F7E">
              <w:rPr>
                <w:rFonts w:cs="Calibri"/>
                <w:caps w:val="0"/>
                <w:sz w:val="20"/>
              </w:rPr>
              <w:br/>
              <w:t>erbeten an:</w:t>
            </w:r>
          </w:p>
          <w:p w14:paraId="5AC48D0D" w14:textId="77777777" w:rsidR="00315D6D" w:rsidRPr="00577F7E" w:rsidRDefault="00315D6D" w:rsidP="006F1757">
            <w:pPr>
              <w:spacing w:after="0"/>
              <w:ind w:right="1701"/>
              <w:rPr>
                <w:rFonts w:ascii="Calibri" w:hAnsi="Calibri" w:cs="Arial"/>
                <w:b/>
                <w:color w:val="4D5357"/>
                <w:sz w:val="20"/>
                <w:szCs w:val="20"/>
                <w:lang w:val="de-DE"/>
              </w:rPr>
            </w:pPr>
            <w:r w:rsidRPr="00577F7E">
              <w:rPr>
                <w:rFonts w:ascii="Calibri" w:hAnsi="Calibri" w:cs="Arial"/>
                <w:b/>
                <w:color w:val="4D5357"/>
                <w:sz w:val="20"/>
                <w:szCs w:val="20"/>
                <w:lang w:val="de-DE"/>
              </w:rPr>
              <w:t>PREWE</w:t>
            </w:r>
          </w:p>
          <w:p w14:paraId="4164020A" w14:textId="77777777" w:rsidR="00315D6D" w:rsidRPr="00577F7E" w:rsidRDefault="00315D6D" w:rsidP="006F1757">
            <w:pPr>
              <w:spacing w:after="0"/>
              <w:ind w:right="1701"/>
              <w:rPr>
                <w:rFonts w:ascii="Calibri" w:hAnsi="Calibri" w:cs="Arial"/>
                <w:b/>
                <w:color w:val="4D5357"/>
                <w:sz w:val="20"/>
                <w:szCs w:val="20"/>
                <w:lang w:val="de-DE"/>
              </w:rPr>
            </w:pPr>
            <w:r w:rsidRPr="00577F7E">
              <w:rPr>
                <w:rFonts w:ascii="Calibri" w:hAnsi="Calibri" w:cs="Arial"/>
                <w:b/>
                <w:color w:val="4D5357"/>
                <w:sz w:val="20"/>
                <w:szCs w:val="20"/>
                <w:lang w:val="de-DE"/>
              </w:rPr>
              <w:t xml:space="preserve">Michael </w:t>
            </w:r>
            <w:proofErr w:type="spellStart"/>
            <w:r w:rsidRPr="00577F7E">
              <w:rPr>
                <w:rFonts w:ascii="Calibri" w:hAnsi="Calibri" w:cs="Arial"/>
                <w:b/>
                <w:color w:val="4D5357"/>
                <w:sz w:val="20"/>
                <w:szCs w:val="20"/>
                <w:lang w:val="de-DE"/>
              </w:rPr>
              <w:t>Endulat</w:t>
            </w:r>
            <w:proofErr w:type="spellEnd"/>
          </w:p>
          <w:p w14:paraId="34AF1D10" w14:textId="77777777" w:rsidR="00315D6D" w:rsidRPr="00577F7E" w:rsidRDefault="00315D6D" w:rsidP="006F1757">
            <w:pPr>
              <w:spacing w:after="0"/>
              <w:ind w:right="1701"/>
              <w:rPr>
                <w:rFonts w:ascii="Calibri" w:hAnsi="Calibri" w:cs="Arial"/>
                <w:b/>
                <w:color w:val="4D5357"/>
                <w:sz w:val="20"/>
                <w:szCs w:val="20"/>
                <w:lang w:val="de-DE"/>
              </w:rPr>
            </w:pPr>
            <w:r w:rsidRPr="00577F7E">
              <w:rPr>
                <w:rFonts w:ascii="Calibri" w:hAnsi="Calibri" w:cs="Arial"/>
                <w:b/>
                <w:color w:val="4D5357"/>
                <w:sz w:val="20"/>
                <w:szCs w:val="20"/>
                <w:lang w:val="de-DE"/>
              </w:rPr>
              <w:t>Goldberger Str. 12</w:t>
            </w:r>
          </w:p>
          <w:p w14:paraId="3CFACA13" w14:textId="77777777" w:rsidR="00315D6D" w:rsidRPr="00577F7E" w:rsidRDefault="00315D6D" w:rsidP="006F1757">
            <w:pPr>
              <w:spacing w:after="0"/>
              <w:ind w:right="1701"/>
              <w:rPr>
                <w:rFonts w:ascii="Calibri" w:hAnsi="Calibri" w:cs="Arial"/>
                <w:b/>
                <w:color w:val="4D5357"/>
                <w:sz w:val="20"/>
                <w:szCs w:val="20"/>
                <w:lang w:val="de-DE"/>
              </w:rPr>
            </w:pPr>
            <w:r w:rsidRPr="00577F7E">
              <w:rPr>
                <w:rFonts w:ascii="Calibri" w:hAnsi="Calibri" w:cs="Arial"/>
                <w:b/>
                <w:color w:val="4D5357"/>
                <w:sz w:val="20"/>
                <w:szCs w:val="20"/>
                <w:lang w:val="de-DE"/>
              </w:rPr>
              <w:t>27580 Bremerhaven</w:t>
            </w:r>
          </w:p>
          <w:p w14:paraId="7C271DE1" w14:textId="77777777" w:rsidR="00315D6D" w:rsidRPr="00577F7E" w:rsidRDefault="00315D6D" w:rsidP="006F1757">
            <w:pPr>
              <w:spacing w:after="0"/>
              <w:ind w:right="1701"/>
              <w:rPr>
                <w:rFonts w:ascii="Calibri" w:hAnsi="Calibri" w:cs="Arial"/>
                <w:b/>
                <w:color w:val="4D5357"/>
                <w:sz w:val="20"/>
                <w:szCs w:val="20"/>
                <w:lang w:val="de-DE"/>
              </w:rPr>
            </w:pPr>
            <w:r w:rsidRPr="00577F7E">
              <w:rPr>
                <w:rFonts w:ascii="Calibri" w:hAnsi="Calibri" w:cs="Arial"/>
                <w:b/>
                <w:color w:val="4D5357"/>
                <w:sz w:val="20"/>
                <w:szCs w:val="20"/>
                <w:lang w:val="de-DE"/>
              </w:rPr>
              <w:t>Deutschland</w:t>
            </w:r>
          </w:p>
          <w:p w14:paraId="03B23EEC" w14:textId="29691685" w:rsidR="00315D6D" w:rsidRPr="00577F7E" w:rsidRDefault="00315D6D" w:rsidP="006F1757">
            <w:pPr>
              <w:spacing w:after="0"/>
              <w:ind w:right="1279"/>
              <w:rPr>
                <w:rFonts w:ascii="Calibri" w:hAnsi="Calibri" w:cs="Arial"/>
                <w:b/>
                <w:color w:val="4D5357"/>
                <w:sz w:val="20"/>
                <w:szCs w:val="20"/>
                <w:lang w:val="de-DE"/>
              </w:rPr>
            </w:pPr>
            <w:r w:rsidRPr="00577F7E">
              <w:rPr>
                <w:rFonts w:ascii="Calibri" w:hAnsi="Calibri" w:cs="Arial"/>
                <w:b/>
                <w:color w:val="4D5357"/>
                <w:sz w:val="20"/>
                <w:szCs w:val="20"/>
                <w:lang w:val="de-DE"/>
              </w:rPr>
              <w:t>michael.endulat@prewe.com</w:t>
            </w:r>
          </w:p>
          <w:p w14:paraId="682492B6" w14:textId="1A7C7429" w:rsidR="00315D6D" w:rsidRPr="00577F7E" w:rsidRDefault="00315D6D" w:rsidP="006F1757">
            <w:pPr>
              <w:spacing w:after="0"/>
              <w:ind w:right="1701"/>
              <w:rPr>
                <w:rFonts w:ascii="Calibri" w:hAnsi="Calibri" w:cs="Arial"/>
                <w:b/>
                <w:color w:val="4D5357"/>
                <w:sz w:val="20"/>
                <w:szCs w:val="20"/>
                <w:lang w:val="de-DE"/>
              </w:rPr>
            </w:pPr>
            <w:r w:rsidRPr="00577F7E">
              <w:rPr>
                <w:rFonts w:ascii="Calibri" w:hAnsi="Calibri" w:cs="Arial"/>
                <w:b/>
                <w:color w:val="4D5357"/>
                <w:sz w:val="20"/>
                <w:szCs w:val="20"/>
                <w:lang w:val="de-DE"/>
              </w:rPr>
              <w:t>Tel</w:t>
            </w:r>
            <w:r w:rsidR="006F1757" w:rsidRPr="00577F7E">
              <w:rPr>
                <w:rFonts w:ascii="Calibri" w:hAnsi="Calibri" w:cs="Arial"/>
                <w:b/>
                <w:color w:val="4D5357"/>
                <w:sz w:val="20"/>
                <w:szCs w:val="20"/>
                <w:lang w:val="de-DE"/>
              </w:rPr>
              <w:t>.</w:t>
            </w:r>
            <w:r w:rsidRPr="00577F7E">
              <w:rPr>
                <w:rFonts w:ascii="Calibri" w:hAnsi="Calibri" w:cs="Arial"/>
                <w:b/>
                <w:color w:val="4D5357"/>
                <w:sz w:val="20"/>
                <w:szCs w:val="20"/>
                <w:lang w:val="de-DE"/>
              </w:rPr>
              <w:t>: +49 (0)471 / 48 17 444</w:t>
            </w:r>
          </w:p>
          <w:p w14:paraId="5E1D4C0C" w14:textId="77777777" w:rsidR="00315D6D" w:rsidRPr="00577F7E" w:rsidRDefault="00315D6D" w:rsidP="00AF2453">
            <w:pPr>
              <w:pStyle w:val="Text"/>
              <w:rPr>
                <w:rFonts w:cs="Calibri"/>
                <w:sz w:val="20"/>
                <w:szCs w:val="20"/>
              </w:rPr>
            </w:pPr>
          </w:p>
        </w:tc>
      </w:tr>
    </w:tbl>
    <w:p w14:paraId="58A5937D" w14:textId="77777777" w:rsidR="00315D6D" w:rsidRPr="00577F7E" w:rsidRDefault="00315D6D" w:rsidP="00AF2453">
      <w:pPr>
        <w:tabs>
          <w:tab w:val="left" w:pos="1560"/>
          <w:tab w:val="left" w:pos="8222"/>
        </w:tabs>
        <w:ind w:right="1701"/>
        <w:rPr>
          <w:rFonts w:ascii="Calibri" w:hAnsi="Calibri" w:cs="Calibri"/>
          <w:color w:val="4D5357"/>
          <w:sz w:val="22"/>
          <w:lang w:val="de-DE"/>
        </w:rPr>
      </w:pPr>
    </w:p>
    <w:p w14:paraId="631801A4" w14:textId="77777777" w:rsidR="00315D6D" w:rsidRPr="00577F7E" w:rsidRDefault="00315D6D" w:rsidP="00AF2453">
      <w:pPr>
        <w:tabs>
          <w:tab w:val="left" w:pos="1560"/>
          <w:tab w:val="left" w:pos="8222"/>
        </w:tabs>
        <w:ind w:right="1701" w:firstLine="1"/>
        <w:rPr>
          <w:lang w:val="de-DE"/>
        </w:rPr>
      </w:pPr>
      <w:r w:rsidRPr="00577F7E">
        <w:rPr>
          <w:rFonts w:ascii="Calibri" w:hAnsi="Calibri" w:cs="Calibri"/>
          <w:color w:val="4D5357"/>
          <w:sz w:val="22"/>
          <w:lang w:val="de-DE"/>
        </w:rPr>
        <w:lastRenderedPageBreak/>
        <w:t xml:space="preserve">SSAB ist ein in Nordeuropa und den USA ansässiges Stahlunternehmen. SSAB bietet Produkte und Dienstleistungen mit Mehrwert an, die in enger Zusammenarbeit mit seinen Kunden entwickelt wurden – damit die Welt stärker, leichter und nachhaltiger wird. SSAB beschäftigt Mitarbeiter in über 50 Ländern. SSAB verfügt über Produktionsstätten in Schweden, Finnland und in den USA. SSAB ist an der Nasdaq Stockholm notiert und an der Nasdaq Helsinki zweitnotiert. www.ssab.com. </w:t>
      </w:r>
    </w:p>
    <w:p w14:paraId="2B03EB9D" w14:textId="1381789A" w:rsidR="00315D6D" w:rsidRPr="00577F7E" w:rsidRDefault="0071457B" w:rsidP="0071457B">
      <w:pPr>
        <w:ind w:right="1701" w:firstLine="1"/>
        <w:rPr>
          <w:lang w:val="de-DE"/>
        </w:rPr>
      </w:pPr>
      <w:r w:rsidRPr="00577F7E">
        <w:rPr>
          <w:rFonts w:ascii="Arial" w:hAnsi="Arial" w:cs="Arial"/>
          <w:color w:val="4D5357"/>
          <w:sz w:val="22"/>
          <w:lang w:val="de-DE"/>
        </w:rPr>
        <w:t xml:space="preserve">Folgen Sie </w:t>
      </w:r>
      <w:proofErr w:type="spellStart"/>
      <w:r w:rsidR="00E24C34" w:rsidRPr="00577F7E">
        <w:rPr>
          <w:rFonts w:ascii="Arial" w:hAnsi="Arial" w:cs="Arial"/>
          <w:color w:val="4D5357"/>
          <w:sz w:val="22"/>
          <w:lang w:val="de-DE"/>
        </w:rPr>
        <w:t>Strenx</w:t>
      </w:r>
      <w:proofErr w:type="spellEnd"/>
      <w:r w:rsidRPr="00577F7E">
        <w:rPr>
          <w:rFonts w:ascii="Arial" w:hAnsi="Arial" w:cs="Arial"/>
          <w:color w:val="4D5357"/>
          <w:sz w:val="22"/>
          <w:lang w:val="de-DE"/>
        </w:rPr>
        <w:t xml:space="preserve">® auch in den sozialen Netzwerken: </w:t>
      </w:r>
      <w:hyperlink r:id="rId20" w:history="1">
        <w:r w:rsidRPr="00577F7E">
          <w:rPr>
            <w:rStyle w:val="Hyperlink"/>
            <w:rFonts w:ascii="Arial" w:hAnsi="Arial" w:cs="Arial"/>
            <w:sz w:val="22"/>
            <w:lang w:val="de-DE"/>
          </w:rPr>
          <w:t>Facebook</w:t>
        </w:r>
      </w:hyperlink>
      <w:r w:rsidRPr="00577F7E">
        <w:rPr>
          <w:rFonts w:ascii="Arial" w:hAnsi="Arial" w:cs="Arial"/>
          <w:color w:val="4D5357"/>
          <w:sz w:val="22"/>
          <w:lang w:val="de-DE"/>
        </w:rPr>
        <w:t xml:space="preserve">, </w:t>
      </w:r>
      <w:hyperlink r:id="rId21" w:history="1">
        <w:r w:rsidRPr="00577F7E">
          <w:rPr>
            <w:rStyle w:val="Hyperlink"/>
            <w:rFonts w:ascii="Arial" w:hAnsi="Arial" w:cs="Arial"/>
            <w:sz w:val="22"/>
            <w:lang w:val="de-DE"/>
          </w:rPr>
          <w:t>Instagram</w:t>
        </w:r>
      </w:hyperlink>
      <w:r w:rsidRPr="00577F7E">
        <w:rPr>
          <w:rFonts w:ascii="Arial" w:hAnsi="Arial" w:cs="Arial"/>
          <w:color w:val="4D5357"/>
          <w:sz w:val="22"/>
          <w:lang w:val="de-DE"/>
        </w:rPr>
        <w:t xml:space="preserve">, </w:t>
      </w:r>
      <w:hyperlink r:id="rId22" w:history="1">
        <w:r w:rsidRPr="00577F7E">
          <w:rPr>
            <w:rStyle w:val="Hyperlink"/>
            <w:rFonts w:ascii="Arial" w:hAnsi="Arial" w:cs="Arial"/>
            <w:sz w:val="22"/>
            <w:lang w:val="de-DE"/>
          </w:rPr>
          <w:t>LinkedIn</w:t>
        </w:r>
      </w:hyperlink>
      <w:r w:rsidRPr="00577F7E">
        <w:rPr>
          <w:rFonts w:ascii="Arial" w:hAnsi="Arial" w:cs="Arial"/>
          <w:color w:val="4D5357"/>
          <w:sz w:val="22"/>
          <w:lang w:val="de-DE"/>
        </w:rPr>
        <w:t xml:space="preserve"> und </w:t>
      </w:r>
      <w:hyperlink r:id="rId23" w:history="1">
        <w:r w:rsidRPr="00577F7E">
          <w:rPr>
            <w:rStyle w:val="Hyperlink"/>
            <w:rFonts w:ascii="Arial" w:hAnsi="Arial" w:cs="Arial"/>
            <w:sz w:val="22"/>
            <w:lang w:val="de-DE"/>
          </w:rPr>
          <w:t>YouTube</w:t>
        </w:r>
      </w:hyperlink>
      <w:r w:rsidRPr="00577F7E">
        <w:rPr>
          <w:rFonts w:ascii="Arial" w:hAnsi="Arial" w:cs="Arial"/>
          <w:color w:val="4D5357"/>
          <w:sz w:val="22"/>
          <w:lang w:val="de-DE"/>
        </w:rPr>
        <w:t xml:space="preserve"> oder hier: www.ssab.de</w:t>
      </w:r>
    </w:p>
    <w:sectPr w:rsidR="00315D6D" w:rsidRPr="00577F7E" w:rsidSect="00AF2453">
      <w:headerReference w:type="default" r:id="rId24"/>
      <w:footerReference w:type="default" r:id="rId25"/>
      <w:pgSz w:w="11906" w:h="16838"/>
      <w:pgMar w:top="623" w:right="2267" w:bottom="2070" w:left="1418" w:header="567" w:footer="283"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9909E" w14:textId="77777777" w:rsidR="0010471D" w:rsidRDefault="0010471D">
      <w:pPr>
        <w:spacing w:after="0"/>
      </w:pPr>
      <w:r>
        <w:separator/>
      </w:r>
    </w:p>
  </w:endnote>
  <w:endnote w:type="continuationSeparator" w:id="0">
    <w:p w14:paraId="73A7EEA1" w14:textId="77777777" w:rsidR="0010471D" w:rsidRDefault="001047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Lucida Sans">
    <w:altName w:val="Lucida Sans Unicode"/>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CD35" w14:textId="1BF96311" w:rsidR="00315D6D" w:rsidRDefault="00315D6D">
    <w:pPr>
      <w:pStyle w:val="Fuzeile"/>
      <w:jc w:val="center"/>
    </w:pPr>
    <w:r>
      <w:rPr>
        <w:lang w:val="de-DE"/>
      </w:rPr>
      <w:fldChar w:fldCharType="begin"/>
    </w:r>
    <w:r>
      <w:rPr>
        <w:lang w:val="de-DE"/>
      </w:rPr>
      <w:instrText xml:space="preserve"> PAGE </w:instrText>
    </w:r>
    <w:r>
      <w:rPr>
        <w:lang w:val="de-DE"/>
      </w:rPr>
      <w:fldChar w:fldCharType="separate"/>
    </w:r>
    <w:r w:rsidR="00CF4697">
      <w:rPr>
        <w:noProof/>
        <w:lang w:val="de-DE"/>
      </w:rPr>
      <w:t>3</w:t>
    </w:r>
    <w:r>
      <w:rPr>
        <w:lang w:val="de-DE"/>
      </w:rPr>
      <w:fldChar w:fldCharType="end"/>
    </w:r>
  </w:p>
  <w:p w14:paraId="31A83D81" w14:textId="77777777" w:rsidR="00315D6D" w:rsidRDefault="00315D6D">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44802" w14:textId="77777777" w:rsidR="0010471D" w:rsidRDefault="0010471D">
      <w:pPr>
        <w:spacing w:after="0"/>
      </w:pPr>
      <w:r>
        <w:separator/>
      </w:r>
    </w:p>
  </w:footnote>
  <w:footnote w:type="continuationSeparator" w:id="0">
    <w:p w14:paraId="4DF0F83E" w14:textId="77777777" w:rsidR="0010471D" w:rsidRDefault="0010471D">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1A8D5" w14:textId="77777777" w:rsidR="00315D6D" w:rsidRDefault="00B13CC2">
    <w:pPr>
      <w:pStyle w:val="Kopfzeile"/>
      <w:rPr>
        <w:sz w:val="2"/>
      </w:rPr>
    </w:pPr>
    <w:r>
      <w:rPr>
        <w:noProof/>
        <w:lang w:val="de-DE" w:eastAsia="de-DE"/>
      </w:rPr>
      <mc:AlternateContent>
        <mc:Choice Requires="wps">
          <w:drawing>
            <wp:anchor distT="0" distB="0" distL="0" distR="0" simplePos="0" relativeHeight="251659264" behindDoc="0" locked="0" layoutInCell="1" allowOverlap="1" wp14:anchorId="1FA6BAA9" wp14:editId="5A53B425">
              <wp:simplePos x="0" y="0"/>
              <wp:positionH relativeFrom="page">
                <wp:align>right</wp:align>
              </wp:positionH>
              <wp:positionV relativeFrom="paragraph">
                <wp:posOffset>635</wp:posOffset>
              </wp:positionV>
              <wp:extent cx="13970" cy="174625"/>
              <wp:effectExtent l="1905" t="635" r="3175" b="5715"/>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8C79C4" w14:textId="77777777" w:rsidR="00315D6D" w:rsidRDefault="00315D6D">
                          <w:pPr>
                            <w:pStyle w:val="Kopfzeil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type w14:anchorId="1FA6BAA9" id="_x0000_t202" coordsize="21600,21600" o:spt="202" path="m,l,21600r21600,l21600,xe">
              <v:stroke joinstyle="miter"/>
              <v:path gradientshapeok="t" o:connecttype="rect"/>
            </v:shapetype>
            <v:shape id="Text Box 1" o:spid="_x0000_s1026" type="#_x0000_t202" style="position:absolute;margin-left:-50.1pt;margin-top:.05pt;width:1.1pt;height:13.75pt;z-index:251659264;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" stroked="f">
              <v:fill opacity="0"/>
              <v:textbox inset="0,0,0,0">
                <w:txbxContent>
                  <w:p w14:paraId="0D8C79C4" w14:textId="77777777" w:rsidR="00315D6D" w:rsidRDefault="00315D6D">
                    <w:pPr>
                      <w:pStyle w:val="Header"/>
                    </w:pPr>
                  </w:p>
                </w:txbxContent>
              </v:textbox>
              <w10:wrap type="square" side="largest" anchorx="page"/>
            </v:shape>
          </w:pict>
        </mc:Fallback>
      </mc:AlternateContent>
    </w:r>
  </w:p>
  <w:tbl>
    <w:tblPr>
      <w:tblW w:w="0" w:type="auto"/>
      <w:tblInd w:w="198" w:type="dxa"/>
      <w:tblLayout w:type="fixed"/>
      <w:tblLook w:val="0000" w:firstRow="0" w:lastRow="0" w:firstColumn="0" w:lastColumn="0" w:noHBand="0" w:noVBand="0"/>
    </w:tblPr>
    <w:tblGrid>
      <w:gridCol w:w="5296"/>
      <w:gridCol w:w="5243"/>
    </w:tblGrid>
    <w:tr w:rsidR="00315D6D" w14:paraId="70072C9F" w14:textId="77777777">
      <w:trPr>
        <w:trHeight w:val="737"/>
      </w:trPr>
      <w:tc>
        <w:tcPr>
          <w:tcW w:w="5296" w:type="dxa"/>
          <w:shd w:val="clear" w:color="auto" w:fill="auto"/>
        </w:tcPr>
        <w:p w14:paraId="06E6BB17" w14:textId="77777777" w:rsidR="00315D6D" w:rsidRDefault="00B13CC2">
          <w:pPr>
            <w:pStyle w:val="Kopfzeile"/>
            <w:tabs>
              <w:tab w:val="left" w:pos="819"/>
            </w:tabs>
            <w:ind w:right="360"/>
            <w:rPr>
              <w:rFonts w:ascii="Calibri" w:hAnsi="Calibri" w:cs="Arial"/>
              <w:b/>
              <w:bCs/>
              <w:sz w:val="20"/>
              <w:szCs w:val="20"/>
              <w:lang w:val="de-DE"/>
            </w:rPr>
          </w:pPr>
          <w:r>
            <w:rPr>
              <w:noProof/>
              <w:sz w:val="22"/>
              <w:lang w:val="de-DE" w:eastAsia="de-DE"/>
            </w:rPr>
            <w:drawing>
              <wp:inline distT="0" distB="0" distL="0" distR="0" wp14:anchorId="5832C59C" wp14:editId="2ED3C72B">
                <wp:extent cx="891540" cy="281940"/>
                <wp:effectExtent l="0" t="0" r="0" b="0"/>
                <wp:docPr id="1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70" t="-218" r="-70" b="-218"/>
                        <a:stretch>
                          <a:fillRect/>
                        </a:stretch>
                      </pic:blipFill>
                      <pic:spPr bwMode="auto">
                        <a:xfrm>
                          <a:off x="0" y="0"/>
                          <a:ext cx="891540" cy="281940"/>
                        </a:xfrm>
                        <a:prstGeom prst="rect">
                          <a:avLst/>
                        </a:prstGeom>
                        <a:solidFill>
                          <a:srgbClr val="FFFFFF">
                            <a:alpha val="0"/>
                          </a:srgbClr>
                        </a:solidFill>
                        <a:ln>
                          <a:noFill/>
                        </a:ln>
                      </pic:spPr>
                    </pic:pic>
                  </a:graphicData>
                </a:graphic>
              </wp:inline>
            </w:drawing>
          </w:r>
        </w:p>
      </w:tc>
      <w:tc>
        <w:tcPr>
          <w:tcW w:w="5243" w:type="dxa"/>
          <w:shd w:val="clear" w:color="auto" w:fill="auto"/>
          <w:vAlign w:val="center"/>
        </w:tcPr>
        <w:p w14:paraId="5CA40E50" w14:textId="2511BD39" w:rsidR="00315D6D" w:rsidRDefault="00315D6D" w:rsidP="004B3465">
          <w:pPr>
            <w:pStyle w:val="Kopfzeile"/>
            <w:jc w:val="center"/>
          </w:pPr>
          <w:r>
            <w:rPr>
              <w:rFonts w:ascii="Calibri" w:hAnsi="Calibri" w:cs="Arial"/>
              <w:b/>
              <w:bCs/>
              <w:sz w:val="20"/>
              <w:szCs w:val="20"/>
              <w:lang w:val="de-DE"/>
            </w:rPr>
            <w:t>PRESSE</w:t>
          </w:r>
          <w:r w:rsidR="00B80229">
            <w:rPr>
              <w:rFonts w:ascii="Calibri" w:hAnsi="Calibri" w:cs="Arial"/>
              <w:b/>
              <w:bCs/>
              <w:sz w:val="20"/>
              <w:szCs w:val="20"/>
              <w:lang w:val="de-DE"/>
            </w:rPr>
            <w:t>INFORMATION</w:t>
          </w:r>
          <w:r>
            <w:rPr>
              <w:rFonts w:ascii="Calibri" w:hAnsi="Calibri" w:cs="Arial"/>
              <w:sz w:val="20"/>
              <w:szCs w:val="20"/>
              <w:lang w:val="de-DE"/>
            </w:rPr>
            <w:br/>
          </w:r>
          <w:r w:rsidR="00CB2225">
            <w:rPr>
              <w:rFonts w:ascii="Calibri" w:hAnsi="Calibri" w:cs="Arial"/>
              <w:b/>
              <w:bCs/>
              <w:sz w:val="20"/>
              <w:szCs w:val="20"/>
              <w:lang w:val="de-DE"/>
            </w:rPr>
            <w:t>September</w:t>
          </w:r>
          <w:r w:rsidR="00FE500E">
            <w:rPr>
              <w:rFonts w:ascii="Calibri" w:hAnsi="Calibri" w:cs="Arial"/>
              <w:b/>
              <w:bCs/>
              <w:sz w:val="20"/>
              <w:szCs w:val="20"/>
              <w:lang w:val="de-DE"/>
            </w:rPr>
            <w:t xml:space="preserve"> </w:t>
          </w:r>
          <w:r w:rsidR="00B332DF">
            <w:rPr>
              <w:rFonts w:ascii="Calibri" w:hAnsi="Calibri" w:cs="Arial"/>
              <w:b/>
              <w:bCs/>
              <w:sz w:val="20"/>
              <w:szCs w:val="20"/>
              <w:lang w:val="de-DE"/>
            </w:rPr>
            <w:t>202</w:t>
          </w:r>
          <w:r w:rsidR="00B80229">
            <w:rPr>
              <w:rFonts w:ascii="Calibri" w:hAnsi="Calibri" w:cs="Arial"/>
              <w:b/>
              <w:bCs/>
              <w:sz w:val="20"/>
              <w:szCs w:val="20"/>
              <w:lang w:val="de-DE"/>
            </w:rPr>
            <w:t>3</w:t>
          </w:r>
        </w:p>
        <w:p w14:paraId="1CC5EC4E" w14:textId="77777777" w:rsidR="00315D6D" w:rsidRDefault="00315D6D">
          <w:pPr>
            <w:pStyle w:val="Kopfzeile"/>
            <w:jc w:val="right"/>
          </w:pPr>
          <w:r>
            <w:rPr>
              <w:sz w:val="22"/>
              <w:lang w:val="de-DE"/>
            </w:rPr>
            <w:t> </w:t>
          </w:r>
        </w:p>
      </w:tc>
    </w:tr>
  </w:tbl>
  <w:p w14:paraId="5E47CA1E" w14:textId="77777777" w:rsidR="00315D6D" w:rsidRDefault="00315D6D">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3802"/>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78C"/>
    <w:rsid w:val="00001F6B"/>
    <w:rsid w:val="000066B0"/>
    <w:rsid w:val="00012887"/>
    <w:rsid w:val="00013968"/>
    <w:rsid w:val="00014E66"/>
    <w:rsid w:val="0001522C"/>
    <w:rsid w:val="0001784A"/>
    <w:rsid w:val="00017DA4"/>
    <w:rsid w:val="00032B38"/>
    <w:rsid w:val="0004008A"/>
    <w:rsid w:val="00042BBC"/>
    <w:rsid w:val="00046CF1"/>
    <w:rsid w:val="0005613E"/>
    <w:rsid w:val="000565E9"/>
    <w:rsid w:val="00056BD3"/>
    <w:rsid w:val="000604A4"/>
    <w:rsid w:val="00060D8B"/>
    <w:rsid w:val="000707F5"/>
    <w:rsid w:val="00072000"/>
    <w:rsid w:val="000819E8"/>
    <w:rsid w:val="00087A28"/>
    <w:rsid w:val="00097A4E"/>
    <w:rsid w:val="00097C6C"/>
    <w:rsid w:val="000A50F8"/>
    <w:rsid w:val="000A551E"/>
    <w:rsid w:val="000B68D3"/>
    <w:rsid w:val="000C2C73"/>
    <w:rsid w:val="000C4D76"/>
    <w:rsid w:val="000D2B46"/>
    <w:rsid w:val="000D4D90"/>
    <w:rsid w:val="000D6578"/>
    <w:rsid w:val="000E0284"/>
    <w:rsid w:val="000E0FAB"/>
    <w:rsid w:val="000F13EA"/>
    <w:rsid w:val="000F155A"/>
    <w:rsid w:val="000F1BAD"/>
    <w:rsid w:val="000F4E5C"/>
    <w:rsid w:val="0010000B"/>
    <w:rsid w:val="00103DF7"/>
    <w:rsid w:val="00104424"/>
    <w:rsid w:val="0010471D"/>
    <w:rsid w:val="0010703C"/>
    <w:rsid w:val="00112DC8"/>
    <w:rsid w:val="0011348F"/>
    <w:rsid w:val="001158B1"/>
    <w:rsid w:val="00121BB4"/>
    <w:rsid w:val="00123887"/>
    <w:rsid w:val="00131EA4"/>
    <w:rsid w:val="00132D9D"/>
    <w:rsid w:val="001341EA"/>
    <w:rsid w:val="00134278"/>
    <w:rsid w:val="001372B6"/>
    <w:rsid w:val="00140CDB"/>
    <w:rsid w:val="001415C7"/>
    <w:rsid w:val="00143D30"/>
    <w:rsid w:val="00144F35"/>
    <w:rsid w:val="001455E7"/>
    <w:rsid w:val="00146718"/>
    <w:rsid w:val="00155D1D"/>
    <w:rsid w:val="0015650F"/>
    <w:rsid w:val="00160C07"/>
    <w:rsid w:val="00164665"/>
    <w:rsid w:val="00174684"/>
    <w:rsid w:val="00177A61"/>
    <w:rsid w:val="001803D8"/>
    <w:rsid w:val="0018047D"/>
    <w:rsid w:val="001813CE"/>
    <w:rsid w:val="00191F02"/>
    <w:rsid w:val="0019313E"/>
    <w:rsid w:val="0019554E"/>
    <w:rsid w:val="001A0D6E"/>
    <w:rsid w:val="001A3A50"/>
    <w:rsid w:val="001B2055"/>
    <w:rsid w:val="001C50CA"/>
    <w:rsid w:val="001C7E85"/>
    <w:rsid w:val="001D16A4"/>
    <w:rsid w:val="001E3F9B"/>
    <w:rsid w:val="001F07F1"/>
    <w:rsid w:val="001F1906"/>
    <w:rsid w:val="001F592A"/>
    <w:rsid w:val="001F7B61"/>
    <w:rsid w:val="0020485D"/>
    <w:rsid w:val="00204E04"/>
    <w:rsid w:val="002050DA"/>
    <w:rsid w:val="002050EA"/>
    <w:rsid w:val="002127D7"/>
    <w:rsid w:val="00213F18"/>
    <w:rsid w:val="002252C5"/>
    <w:rsid w:val="002257B4"/>
    <w:rsid w:val="00226B22"/>
    <w:rsid w:val="00227B7E"/>
    <w:rsid w:val="00227BA2"/>
    <w:rsid w:val="002307D6"/>
    <w:rsid w:val="00230BFB"/>
    <w:rsid w:val="00230CF8"/>
    <w:rsid w:val="00232232"/>
    <w:rsid w:val="00234EAD"/>
    <w:rsid w:val="0024697C"/>
    <w:rsid w:val="00251EF4"/>
    <w:rsid w:val="002537CE"/>
    <w:rsid w:val="00253CA8"/>
    <w:rsid w:val="002553DE"/>
    <w:rsid w:val="00257A86"/>
    <w:rsid w:val="00261D91"/>
    <w:rsid w:val="002662A3"/>
    <w:rsid w:val="00274926"/>
    <w:rsid w:val="002779BE"/>
    <w:rsid w:val="00277AD7"/>
    <w:rsid w:val="0028075B"/>
    <w:rsid w:val="0028341B"/>
    <w:rsid w:val="002837CA"/>
    <w:rsid w:val="00290BEF"/>
    <w:rsid w:val="00296834"/>
    <w:rsid w:val="002A31FF"/>
    <w:rsid w:val="002A73FD"/>
    <w:rsid w:val="002B2704"/>
    <w:rsid w:val="002B3DFD"/>
    <w:rsid w:val="002C1083"/>
    <w:rsid w:val="002C579D"/>
    <w:rsid w:val="002D37D9"/>
    <w:rsid w:val="002D4810"/>
    <w:rsid w:val="002D52D8"/>
    <w:rsid w:val="002E1483"/>
    <w:rsid w:val="002E14CF"/>
    <w:rsid w:val="002E4467"/>
    <w:rsid w:val="002E525A"/>
    <w:rsid w:val="00301F1A"/>
    <w:rsid w:val="00302E30"/>
    <w:rsid w:val="003037EC"/>
    <w:rsid w:val="00303B40"/>
    <w:rsid w:val="00306EB8"/>
    <w:rsid w:val="00313121"/>
    <w:rsid w:val="00314A2E"/>
    <w:rsid w:val="00315D6D"/>
    <w:rsid w:val="00322497"/>
    <w:rsid w:val="00331492"/>
    <w:rsid w:val="0034196E"/>
    <w:rsid w:val="00341BC9"/>
    <w:rsid w:val="00344E50"/>
    <w:rsid w:val="0034737E"/>
    <w:rsid w:val="00360A1E"/>
    <w:rsid w:val="003622F6"/>
    <w:rsid w:val="00366088"/>
    <w:rsid w:val="00366D93"/>
    <w:rsid w:val="0037756D"/>
    <w:rsid w:val="00380BB1"/>
    <w:rsid w:val="00381412"/>
    <w:rsid w:val="00386AFF"/>
    <w:rsid w:val="003939CB"/>
    <w:rsid w:val="003B047C"/>
    <w:rsid w:val="003B4941"/>
    <w:rsid w:val="003B5F42"/>
    <w:rsid w:val="003B60DB"/>
    <w:rsid w:val="003B6A55"/>
    <w:rsid w:val="003C17DB"/>
    <w:rsid w:val="003C6566"/>
    <w:rsid w:val="003E04A0"/>
    <w:rsid w:val="003E1DCA"/>
    <w:rsid w:val="003E3776"/>
    <w:rsid w:val="003E5CFD"/>
    <w:rsid w:val="003E7171"/>
    <w:rsid w:val="003F42B6"/>
    <w:rsid w:val="003F7CB7"/>
    <w:rsid w:val="004000DC"/>
    <w:rsid w:val="004012A1"/>
    <w:rsid w:val="00402EC4"/>
    <w:rsid w:val="00404DB0"/>
    <w:rsid w:val="00416BBE"/>
    <w:rsid w:val="004240F2"/>
    <w:rsid w:val="00435245"/>
    <w:rsid w:val="00440F65"/>
    <w:rsid w:val="004449F4"/>
    <w:rsid w:val="004452E3"/>
    <w:rsid w:val="004509E7"/>
    <w:rsid w:val="00452492"/>
    <w:rsid w:val="00453E0C"/>
    <w:rsid w:val="0045565B"/>
    <w:rsid w:val="00461EB0"/>
    <w:rsid w:val="00465424"/>
    <w:rsid w:val="00465801"/>
    <w:rsid w:val="004877B4"/>
    <w:rsid w:val="004912B6"/>
    <w:rsid w:val="004941FB"/>
    <w:rsid w:val="00496978"/>
    <w:rsid w:val="00497468"/>
    <w:rsid w:val="004A04C4"/>
    <w:rsid w:val="004A077C"/>
    <w:rsid w:val="004A1FCC"/>
    <w:rsid w:val="004A54E3"/>
    <w:rsid w:val="004B0338"/>
    <w:rsid w:val="004B3465"/>
    <w:rsid w:val="004C016A"/>
    <w:rsid w:val="004C08AC"/>
    <w:rsid w:val="004C0A9F"/>
    <w:rsid w:val="004C49AF"/>
    <w:rsid w:val="004D7EC8"/>
    <w:rsid w:val="004E1DA5"/>
    <w:rsid w:val="004F7384"/>
    <w:rsid w:val="005016B9"/>
    <w:rsid w:val="00501B4B"/>
    <w:rsid w:val="0050439C"/>
    <w:rsid w:val="00511C1D"/>
    <w:rsid w:val="0051659D"/>
    <w:rsid w:val="00523E93"/>
    <w:rsid w:val="005259CE"/>
    <w:rsid w:val="005274F4"/>
    <w:rsid w:val="00530DC4"/>
    <w:rsid w:val="00535EBA"/>
    <w:rsid w:val="00536CA7"/>
    <w:rsid w:val="0053798B"/>
    <w:rsid w:val="00542131"/>
    <w:rsid w:val="0054255F"/>
    <w:rsid w:val="00542E91"/>
    <w:rsid w:val="005519A5"/>
    <w:rsid w:val="005535D0"/>
    <w:rsid w:val="005575F7"/>
    <w:rsid w:val="00560EC5"/>
    <w:rsid w:val="00560EDB"/>
    <w:rsid w:val="00571FD0"/>
    <w:rsid w:val="00574663"/>
    <w:rsid w:val="00577F7E"/>
    <w:rsid w:val="00580490"/>
    <w:rsid w:val="005A0016"/>
    <w:rsid w:val="005A2EE2"/>
    <w:rsid w:val="005A37BB"/>
    <w:rsid w:val="005A40AD"/>
    <w:rsid w:val="005A61C8"/>
    <w:rsid w:val="005B0482"/>
    <w:rsid w:val="005B20F8"/>
    <w:rsid w:val="005B40D7"/>
    <w:rsid w:val="005C0099"/>
    <w:rsid w:val="005C41C7"/>
    <w:rsid w:val="005C4CA5"/>
    <w:rsid w:val="005D4EDB"/>
    <w:rsid w:val="005D6203"/>
    <w:rsid w:val="005E14FE"/>
    <w:rsid w:val="005F19AA"/>
    <w:rsid w:val="005F23C1"/>
    <w:rsid w:val="005F411B"/>
    <w:rsid w:val="00601B17"/>
    <w:rsid w:val="006066B8"/>
    <w:rsid w:val="00607E94"/>
    <w:rsid w:val="00613EC9"/>
    <w:rsid w:val="00617E01"/>
    <w:rsid w:val="006229D4"/>
    <w:rsid w:val="00626EBC"/>
    <w:rsid w:val="0063249A"/>
    <w:rsid w:val="006365E8"/>
    <w:rsid w:val="00643CEB"/>
    <w:rsid w:val="006446FC"/>
    <w:rsid w:val="00652AB9"/>
    <w:rsid w:val="00672465"/>
    <w:rsid w:val="00684721"/>
    <w:rsid w:val="006864A6"/>
    <w:rsid w:val="00690046"/>
    <w:rsid w:val="0069029A"/>
    <w:rsid w:val="00690CBD"/>
    <w:rsid w:val="00697C9D"/>
    <w:rsid w:val="006A03C5"/>
    <w:rsid w:val="006A10F9"/>
    <w:rsid w:val="006A7878"/>
    <w:rsid w:val="006D0FA9"/>
    <w:rsid w:val="006D17A2"/>
    <w:rsid w:val="006D197A"/>
    <w:rsid w:val="006D2941"/>
    <w:rsid w:val="006D36AA"/>
    <w:rsid w:val="006E6518"/>
    <w:rsid w:val="006F0222"/>
    <w:rsid w:val="006F0F7D"/>
    <w:rsid w:val="006F1309"/>
    <w:rsid w:val="006F1757"/>
    <w:rsid w:val="006F43BA"/>
    <w:rsid w:val="00700A22"/>
    <w:rsid w:val="00701168"/>
    <w:rsid w:val="0070436C"/>
    <w:rsid w:val="007043B0"/>
    <w:rsid w:val="00713915"/>
    <w:rsid w:val="0071457B"/>
    <w:rsid w:val="007266CB"/>
    <w:rsid w:val="007269A4"/>
    <w:rsid w:val="00732380"/>
    <w:rsid w:val="007453F6"/>
    <w:rsid w:val="00745B01"/>
    <w:rsid w:val="00747BCB"/>
    <w:rsid w:val="007505E2"/>
    <w:rsid w:val="00755D48"/>
    <w:rsid w:val="00756022"/>
    <w:rsid w:val="00760D03"/>
    <w:rsid w:val="00763147"/>
    <w:rsid w:val="00767598"/>
    <w:rsid w:val="00773572"/>
    <w:rsid w:val="00774AFA"/>
    <w:rsid w:val="00775012"/>
    <w:rsid w:val="00780B2A"/>
    <w:rsid w:val="00783B7B"/>
    <w:rsid w:val="0078422A"/>
    <w:rsid w:val="00786835"/>
    <w:rsid w:val="00787D53"/>
    <w:rsid w:val="00791C3F"/>
    <w:rsid w:val="007953B0"/>
    <w:rsid w:val="00797579"/>
    <w:rsid w:val="007A60DD"/>
    <w:rsid w:val="007A61AF"/>
    <w:rsid w:val="007A691A"/>
    <w:rsid w:val="007A6CC6"/>
    <w:rsid w:val="007B4EA9"/>
    <w:rsid w:val="007B75D2"/>
    <w:rsid w:val="007C1B97"/>
    <w:rsid w:val="007C66E0"/>
    <w:rsid w:val="007C698F"/>
    <w:rsid w:val="007C7DEE"/>
    <w:rsid w:val="007D0BB5"/>
    <w:rsid w:val="007E46C5"/>
    <w:rsid w:val="007E6AAF"/>
    <w:rsid w:val="007F067D"/>
    <w:rsid w:val="007F2B55"/>
    <w:rsid w:val="007F5DF2"/>
    <w:rsid w:val="00804D30"/>
    <w:rsid w:val="008272EA"/>
    <w:rsid w:val="0082770F"/>
    <w:rsid w:val="00832072"/>
    <w:rsid w:val="00837900"/>
    <w:rsid w:val="0084021B"/>
    <w:rsid w:val="00840EFB"/>
    <w:rsid w:val="0084626B"/>
    <w:rsid w:val="00846C45"/>
    <w:rsid w:val="008571B9"/>
    <w:rsid w:val="0085722B"/>
    <w:rsid w:val="0086186D"/>
    <w:rsid w:val="0086705C"/>
    <w:rsid w:val="008707D0"/>
    <w:rsid w:val="00874F5F"/>
    <w:rsid w:val="00877632"/>
    <w:rsid w:val="00885101"/>
    <w:rsid w:val="008872B7"/>
    <w:rsid w:val="00892F04"/>
    <w:rsid w:val="008955E1"/>
    <w:rsid w:val="008A0161"/>
    <w:rsid w:val="008A2B0D"/>
    <w:rsid w:val="008A64AE"/>
    <w:rsid w:val="008B1187"/>
    <w:rsid w:val="008B477E"/>
    <w:rsid w:val="008B6C6A"/>
    <w:rsid w:val="008B75FC"/>
    <w:rsid w:val="008B7F4F"/>
    <w:rsid w:val="008C04CF"/>
    <w:rsid w:val="008C3C90"/>
    <w:rsid w:val="008D20B0"/>
    <w:rsid w:val="008D6009"/>
    <w:rsid w:val="008D7B42"/>
    <w:rsid w:val="008E2F0A"/>
    <w:rsid w:val="008F34B3"/>
    <w:rsid w:val="008F5722"/>
    <w:rsid w:val="00902880"/>
    <w:rsid w:val="0090315D"/>
    <w:rsid w:val="009132A6"/>
    <w:rsid w:val="0091388F"/>
    <w:rsid w:val="00917339"/>
    <w:rsid w:val="009203B2"/>
    <w:rsid w:val="00927305"/>
    <w:rsid w:val="00927D42"/>
    <w:rsid w:val="00932B12"/>
    <w:rsid w:val="0094084D"/>
    <w:rsid w:val="00940DE2"/>
    <w:rsid w:val="00947870"/>
    <w:rsid w:val="00950DE6"/>
    <w:rsid w:val="00953756"/>
    <w:rsid w:val="00954A23"/>
    <w:rsid w:val="00956DBD"/>
    <w:rsid w:val="00965C87"/>
    <w:rsid w:val="009670B9"/>
    <w:rsid w:val="00970144"/>
    <w:rsid w:val="00973A76"/>
    <w:rsid w:val="009766C6"/>
    <w:rsid w:val="00984434"/>
    <w:rsid w:val="00990149"/>
    <w:rsid w:val="00992B86"/>
    <w:rsid w:val="00992F41"/>
    <w:rsid w:val="00993579"/>
    <w:rsid w:val="00994252"/>
    <w:rsid w:val="009966E2"/>
    <w:rsid w:val="009A1B67"/>
    <w:rsid w:val="009A2EFB"/>
    <w:rsid w:val="009A3343"/>
    <w:rsid w:val="009B673B"/>
    <w:rsid w:val="009B7EEB"/>
    <w:rsid w:val="009C246A"/>
    <w:rsid w:val="009C2ADC"/>
    <w:rsid w:val="009C505A"/>
    <w:rsid w:val="009C70D5"/>
    <w:rsid w:val="009D4550"/>
    <w:rsid w:val="009D54AC"/>
    <w:rsid w:val="009D5FB4"/>
    <w:rsid w:val="009D64CE"/>
    <w:rsid w:val="009E0A1E"/>
    <w:rsid w:val="009E3520"/>
    <w:rsid w:val="009E673A"/>
    <w:rsid w:val="009E6E06"/>
    <w:rsid w:val="009F100A"/>
    <w:rsid w:val="009F1256"/>
    <w:rsid w:val="00A006D0"/>
    <w:rsid w:val="00A02EAC"/>
    <w:rsid w:val="00A05A47"/>
    <w:rsid w:val="00A114EF"/>
    <w:rsid w:val="00A1424B"/>
    <w:rsid w:val="00A14406"/>
    <w:rsid w:val="00A14ECC"/>
    <w:rsid w:val="00A15D00"/>
    <w:rsid w:val="00A22E49"/>
    <w:rsid w:val="00A25AAD"/>
    <w:rsid w:val="00A25E46"/>
    <w:rsid w:val="00A306CC"/>
    <w:rsid w:val="00A33750"/>
    <w:rsid w:val="00A33DA8"/>
    <w:rsid w:val="00A402D5"/>
    <w:rsid w:val="00A45C8F"/>
    <w:rsid w:val="00A50844"/>
    <w:rsid w:val="00A53321"/>
    <w:rsid w:val="00A53D89"/>
    <w:rsid w:val="00A5727C"/>
    <w:rsid w:val="00A60C14"/>
    <w:rsid w:val="00A632F0"/>
    <w:rsid w:val="00A673B6"/>
    <w:rsid w:val="00A73060"/>
    <w:rsid w:val="00A84460"/>
    <w:rsid w:val="00A86DB2"/>
    <w:rsid w:val="00A94F13"/>
    <w:rsid w:val="00A977F9"/>
    <w:rsid w:val="00A97C3B"/>
    <w:rsid w:val="00AA38C0"/>
    <w:rsid w:val="00AB5091"/>
    <w:rsid w:val="00AC0000"/>
    <w:rsid w:val="00AC0BC6"/>
    <w:rsid w:val="00AC1A8F"/>
    <w:rsid w:val="00AC64D9"/>
    <w:rsid w:val="00AC678C"/>
    <w:rsid w:val="00AD00A8"/>
    <w:rsid w:val="00AD14E6"/>
    <w:rsid w:val="00AD2DD0"/>
    <w:rsid w:val="00AD3976"/>
    <w:rsid w:val="00AD5463"/>
    <w:rsid w:val="00AD7719"/>
    <w:rsid w:val="00AE0F74"/>
    <w:rsid w:val="00AE3D6F"/>
    <w:rsid w:val="00AE6EF0"/>
    <w:rsid w:val="00AF0FD3"/>
    <w:rsid w:val="00AF2453"/>
    <w:rsid w:val="00AF326E"/>
    <w:rsid w:val="00AF3886"/>
    <w:rsid w:val="00AF74C0"/>
    <w:rsid w:val="00B01BE6"/>
    <w:rsid w:val="00B025BA"/>
    <w:rsid w:val="00B036DE"/>
    <w:rsid w:val="00B12C02"/>
    <w:rsid w:val="00B13CC2"/>
    <w:rsid w:val="00B16442"/>
    <w:rsid w:val="00B25C69"/>
    <w:rsid w:val="00B329A8"/>
    <w:rsid w:val="00B32A35"/>
    <w:rsid w:val="00B332DF"/>
    <w:rsid w:val="00B34F6D"/>
    <w:rsid w:val="00B42A40"/>
    <w:rsid w:val="00B443F5"/>
    <w:rsid w:val="00B44E28"/>
    <w:rsid w:val="00B512F7"/>
    <w:rsid w:val="00B529BE"/>
    <w:rsid w:val="00B60F50"/>
    <w:rsid w:val="00B61EB2"/>
    <w:rsid w:val="00B6248D"/>
    <w:rsid w:val="00B63B72"/>
    <w:rsid w:val="00B67204"/>
    <w:rsid w:val="00B7138D"/>
    <w:rsid w:val="00B736A3"/>
    <w:rsid w:val="00B74ACD"/>
    <w:rsid w:val="00B75A21"/>
    <w:rsid w:val="00B7639F"/>
    <w:rsid w:val="00B80229"/>
    <w:rsid w:val="00B835D7"/>
    <w:rsid w:val="00B8411E"/>
    <w:rsid w:val="00B85198"/>
    <w:rsid w:val="00B90EDD"/>
    <w:rsid w:val="00B9199D"/>
    <w:rsid w:val="00B93C29"/>
    <w:rsid w:val="00BA652D"/>
    <w:rsid w:val="00BA679F"/>
    <w:rsid w:val="00BB171E"/>
    <w:rsid w:val="00BB59BA"/>
    <w:rsid w:val="00BB7068"/>
    <w:rsid w:val="00BC3E3C"/>
    <w:rsid w:val="00BC3F28"/>
    <w:rsid w:val="00BC6822"/>
    <w:rsid w:val="00BC6C55"/>
    <w:rsid w:val="00BC7401"/>
    <w:rsid w:val="00BD1499"/>
    <w:rsid w:val="00BD2263"/>
    <w:rsid w:val="00BF145A"/>
    <w:rsid w:val="00BF1774"/>
    <w:rsid w:val="00BF308C"/>
    <w:rsid w:val="00BF4CBD"/>
    <w:rsid w:val="00C0534D"/>
    <w:rsid w:val="00C21398"/>
    <w:rsid w:val="00C220C8"/>
    <w:rsid w:val="00C25380"/>
    <w:rsid w:val="00C36C09"/>
    <w:rsid w:val="00C37E03"/>
    <w:rsid w:val="00C42E66"/>
    <w:rsid w:val="00C43DBD"/>
    <w:rsid w:val="00C52FE5"/>
    <w:rsid w:val="00C554F1"/>
    <w:rsid w:val="00C61ECC"/>
    <w:rsid w:val="00C61F30"/>
    <w:rsid w:val="00C62646"/>
    <w:rsid w:val="00C641EC"/>
    <w:rsid w:val="00C65143"/>
    <w:rsid w:val="00C7010B"/>
    <w:rsid w:val="00C7540E"/>
    <w:rsid w:val="00C80BC5"/>
    <w:rsid w:val="00C80F75"/>
    <w:rsid w:val="00C81BBC"/>
    <w:rsid w:val="00C8380C"/>
    <w:rsid w:val="00C86FC4"/>
    <w:rsid w:val="00C877A3"/>
    <w:rsid w:val="00CA55DD"/>
    <w:rsid w:val="00CA6533"/>
    <w:rsid w:val="00CA7370"/>
    <w:rsid w:val="00CB2225"/>
    <w:rsid w:val="00CB2AE7"/>
    <w:rsid w:val="00CD2615"/>
    <w:rsid w:val="00CD5A73"/>
    <w:rsid w:val="00CE308B"/>
    <w:rsid w:val="00CF2127"/>
    <w:rsid w:val="00CF2349"/>
    <w:rsid w:val="00CF4697"/>
    <w:rsid w:val="00D00792"/>
    <w:rsid w:val="00D05E8F"/>
    <w:rsid w:val="00D06B85"/>
    <w:rsid w:val="00D11F70"/>
    <w:rsid w:val="00D15AE3"/>
    <w:rsid w:val="00D16043"/>
    <w:rsid w:val="00D25A70"/>
    <w:rsid w:val="00D278D5"/>
    <w:rsid w:val="00D32CE4"/>
    <w:rsid w:val="00D43654"/>
    <w:rsid w:val="00D56F03"/>
    <w:rsid w:val="00D574E9"/>
    <w:rsid w:val="00D71886"/>
    <w:rsid w:val="00D747A2"/>
    <w:rsid w:val="00D81AE7"/>
    <w:rsid w:val="00D84838"/>
    <w:rsid w:val="00D86F3F"/>
    <w:rsid w:val="00D924DD"/>
    <w:rsid w:val="00D93E6E"/>
    <w:rsid w:val="00D942AF"/>
    <w:rsid w:val="00D96252"/>
    <w:rsid w:val="00DA3DC6"/>
    <w:rsid w:val="00DB28F1"/>
    <w:rsid w:val="00DB39DC"/>
    <w:rsid w:val="00DB3AB5"/>
    <w:rsid w:val="00DB4F25"/>
    <w:rsid w:val="00DB76BC"/>
    <w:rsid w:val="00DC62AE"/>
    <w:rsid w:val="00DC7158"/>
    <w:rsid w:val="00DC73E4"/>
    <w:rsid w:val="00DE5479"/>
    <w:rsid w:val="00DF5A56"/>
    <w:rsid w:val="00E10B49"/>
    <w:rsid w:val="00E2014D"/>
    <w:rsid w:val="00E21127"/>
    <w:rsid w:val="00E21DF0"/>
    <w:rsid w:val="00E22895"/>
    <w:rsid w:val="00E24932"/>
    <w:rsid w:val="00E24C34"/>
    <w:rsid w:val="00E27FF3"/>
    <w:rsid w:val="00E32A95"/>
    <w:rsid w:val="00E332CB"/>
    <w:rsid w:val="00E360E1"/>
    <w:rsid w:val="00E3737C"/>
    <w:rsid w:val="00E40424"/>
    <w:rsid w:val="00E4068E"/>
    <w:rsid w:val="00E4617E"/>
    <w:rsid w:val="00E57564"/>
    <w:rsid w:val="00E720FE"/>
    <w:rsid w:val="00E76E10"/>
    <w:rsid w:val="00E806B4"/>
    <w:rsid w:val="00EA5F57"/>
    <w:rsid w:val="00EA5F5B"/>
    <w:rsid w:val="00EB4B5A"/>
    <w:rsid w:val="00EB5603"/>
    <w:rsid w:val="00EB5696"/>
    <w:rsid w:val="00EC0B09"/>
    <w:rsid w:val="00ED1345"/>
    <w:rsid w:val="00ED2E55"/>
    <w:rsid w:val="00ED3F42"/>
    <w:rsid w:val="00EE007D"/>
    <w:rsid w:val="00EF62F4"/>
    <w:rsid w:val="00F12625"/>
    <w:rsid w:val="00F16ACD"/>
    <w:rsid w:val="00F20B80"/>
    <w:rsid w:val="00F26734"/>
    <w:rsid w:val="00F3531E"/>
    <w:rsid w:val="00F37CFC"/>
    <w:rsid w:val="00F40B04"/>
    <w:rsid w:val="00F417E4"/>
    <w:rsid w:val="00F46819"/>
    <w:rsid w:val="00F50DF0"/>
    <w:rsid w:val="00F53A65"/>
    <w:rsid w:val="00F5492A"/>
    <w:rsid w:val="00F568B3"/>
    <w:rsid w:val="00F57950"/>
    <w:rsid w:val="00F63D06"/>
    <w:rsid w:val="00F73DF6"/>
    <w:rsid w:val="00F76DD6"/>
    <w:rsid w:val="00F77DCF"/>
    <w:rsid w:val="00F90442"/>
    <w:rsid w:val="00F96BDB"/>
    <w:rsid w:val="00FA2008"/>
    <w:rsid w:val="00FA2C42"/>
    <w:rsid w:val="00FA3CF3"/>
    <w:rsid w:val="00FB4711"/>
    <w:rsid w:val="00FB7B75"/>
    <w:rsid w:val="00FC1F6E"/>
    <w:rsid w:val="00FC229F"/>
    <w:rsid w:val="00FC5F2A"/>
    <w:rsid w:val="00FD081D"/>
    <w:rsid w:val="00FD4B4C"/>
    <w:rsid w:val="00FD797E"/>
    <w:rsid w:val="00FE4892"/>
    <w:rsid w:val="00FE500E"/>
    <w:rsid w:val="00FE665D"/>
    <w:rsid w:val="00FF0591"/>
    <w:rsid w:val="00FF454A"/>
    <w:rsid w:val="02AF64C6"/>
    <w:rsid w:val="06328D10"/>
    <w:rsid w:val="07FF2543"/>
    <w:rsid w:val="0E15D3E3"/>
    <w:rsid w:val="15FF764C"/>
    <w:rsid w:val="19856005"/>
    <w:rsid w:val="1AF55C95"/>
    <w:rsid w:val="22222ED4"/>
    <w:rsid w:val="23394B0B"/>
    <w:rsid w:val="243A8381"/>
    <w:rsid w:val="25251EA3"/>
    <w:rsid w:val="268EA6B6"/>
    <w:rsid w:val="3262F984"/>
    <w:rsid w:val="343E1B14"/>
    <w:rsid w:val="3A3230F0"/>
    <w:rsid w:val="3C65314B"/>
    <w:rsid w:val="434FB96D"/>
    <w:rsid w:val="46F78B9B"/>
    <w:rsid w:val="4D95A24B"/>
    <w:rsid w:val="4FF66073"/>
    <w:rsid w:val="54316424"/>
    <w:rsid w:val="56C15162"/>
    <w:rsid w:val="632AFCA2"/>
    <w:rsid w:val="67C2934C"/>
    <w:rsid w:val="69DAB28F"/>
    <w:rsid w:val="7030D802"/>
    <w:rsid w:val="727E1BD2"/>
    <w:rsid w:val="75EC37EA"/>
    <w:rsid w:val="7680AEB4"/>
    <w:rsid w:val="7B541FD7"/>
    <w:rsid w:val="7E7642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DA842DA"/>
  <w15:chartTrackingRefBased/>
  <w15:docId w15:val="{2472C42A-E495-41C5-AD46-C6A75EF15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uppressAutoHyphens/>
      <w:spacing w:after="200"/>
    </w:pPr>
    <w:rPr>
      <w:rFonts w:eastAsia="Calibri"/>
      <w:sz w:val="24"/>
      <w:szCs w:val="22"/>
      <w:lang w:val="sv-SE" w:eastAsia="zh-CN"/>
    </w:rPr>
  </w:style>
  <w:style w:type="paragraph" w:styleId="berschrift1">
    <w:name w:val="heading 1"/>
    <w:basedOn w:val="Standard"/>
    <w:next w:val="Standard"/>
    <w:qFormat/>
    <w:pPr>
      <w:keepNext/>
      <w:keepLines/>
      <w:numPr>
        <w:numId w:val="1"/>
      </w:numPr>
      <w:spacing w:before="480" w:after="0"/>
      <w:outlineLvl w:val="0"/>
    </w:pPr>
    <w:rPr>
      <w:rFonts w:ascii="Arial" w:eastAsia="Times New Roman" w:hAnsi="Arial" w:cs="Arial"/>
      <w:b/>
      <w:bCs/>
      <w:i/>
      <w:szCs w:val="28"/>
    </w:rPr>
  </w:style>
  <w:style w:type="paragraph" w:styleId="berschrift2">
    <w:name w:val="heading 2"/>
    <w:basedOn w:val="Standard"/>
    <w:next w:val="Standard"/>
    <w:qFormat/>
    <w:pPr>
      <w:keepNext/>
      <w:keepLines/>
      <w:numPr>
        <w:ilvl w:val="1"/>
        <w:numId w:val="1"/>
      </w:numPr>
      <w:spacing w:before="200"/>
      <w:outlineLvl w:val="1"/>
    </w:pPr>
    <w:rPr>
      <w:rFonts w:ascii="Arial" w:eastAsia="Times New Roman" w:hAnsi="Arial" w:cs="Arial"/>
      <w:iCs/>
      <w:sz w:val="16"/>
      <w:szCs w:val="26"/>
    </w:rPr>
  </w:style>
  <w:style w:type="paragraph" w:styleId="berschrift3">
    <w:name w:val="heading 3"/>
    <w:basedOn w:val="Standard"/>
    <w:next w:val="Standard"/>
    <w:qFormat/>
    <w:pPr>
      <w:keepNext/>
      <w:keepLines/>
      <w:numPr>
        <w:ilvl w:val="2"/>
        <w:numId w:val="1"/>
      </w:numPr>
      <w:spacing w:before="40" w:after="0"/>
      <w:outlineLvl w:val="2"/>
    </w:pPr>
    <w:rPr>
      <w:rFonts w:ascii="Cambria" w:eastAsia="MS Gothic" w:hAnsi="Cambria"/>
      <w:color w:val="243F60"/>
      <w:szCs w:val="24"/>
    </w:rPr>
  </w:style>
  <w:style w:type="paragraph" w:styleId="berschrift4">
    <w:name w:val="heading 4"/>
    <w:basedOn w:val="Standard"/>
    <w:next w:val="Standard"/>
    <w:qFormat/>
    <w:pPr>
      <w:keepNext/>
      <w:keepLines/>
      <w:numPr>
        <w:ilvl w:val="3"/>
        <w:numId w:val="1"/>
      </w:numPr>
      <w:spacing w:before="200" w:after="0"/>
      <w:outlineLvl w:val="3"/>
    </w:pPr>
    <w:rPr>
      <w:rFonts w:ascii="Cambria" w:eastAsia="Times New Roman" w:hAnsi="Cambria" w:cs="Cambria"/>
      <w:b/>
      <w:bCs/>
      <w:i/>
      <w:i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Absatz-Standardschriftart1">
    <w:name w:val="Absatz-Standardschriftart1"/>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SprechblasentextZchn">
    <w:name w:val="Sprechblasentext Zchn"/>
    <w:rPr>
      <w:rFonts w:ascii="Tahoma" w:hAnsi="Tahoma" w:cs="Tahoma"/>
      <w:sz w:val="16"/>
      <w:szCs w:val="16"/>
    </w:rPr>
  </w:style>
  <w:style w:type="character" w:styleId="Hyperlink">
    <w:name w:val="Hyperlink"/>
    <w:rPr>
      <w:color w:val="0000FF"/>
      <w:u w:val="single"/>
    </w:rPr>
  </w:style>
  <w:style w:type="character" w:customStyle="1" w:styleId="TitelZchn">
    <w:name w:val="Titel Zchn"/>
    <w:rPr>
      <w:rFonts w:ascii="Arial Black" w:eastAsia="Times New Roman" w:hAnsi="Arial Black" w:cs="Times New Roman"/>
      <w:spacing w:val="5"/>
      <w:kern w:val="2"/>
      <w:szCs w:val="52"/>
      <w:lang w:val="sv-SE" w:bidi="ar-SA"/>
    </w:rPr>
  </w:style>
  <w:style w:type="character" w:customStyle="1" w:styleId="berschrift2Zchn">
    <w:name w:val="Überschrift 2 Zchn"/>
    <w:rPr>
      <w:rFonts w:ascii="Arial" w:eastAsia="Times New Roman" w:hAnsi="Arial" w:cs="Times New Roman"/>
      <w:iCs/>
      <w:sz w:val="16"/>
      <w:szCs w:val="26"/>
    </w:rPr>
  </w:style>
  <w:style w:type="character" w:styleId="SchwacheHervorhebung">
    <w:name w:val="Subtle Emphasis"/>
    <w:qFormat/>
    <w:rPr>
      <w:rFonts w:ascii="Times New Roman" w:hAnsi="Times New Roman" w:cs="Times New Roman"/>
      <w:i/>
      <w:iCs/>
      <w:color w:val="auto"/>
      <w:sz w:val="16"/>
      <w:u w:val="none"/>
    </w:rPr>
  </w:style>
  <w:style w:type="character" w:customStyle="1" w:styleId="berschrift1Zchn">
    <w:name w:val="Überschrift 1 Zchn"/>
    <w:rPr>
      <w:rFonts w:ascii="Arial" w:eastAsia="Times New Roman" w:hAnsi="Arial" w:cs="Times New Roman"/>
      <w:b/>
      <w:bCs/>
      <w:i/>
      <w:sz w:val="24"/>
      <w:szCs w:val="28"/>
    </w:rPr>
  </w:style>
  <w:style w:type="character" w:customStyle="1" w:styleId="infotext">
    <w:name w:val="infotext"/>
    <w:rPr>
      <w:rFonts w:ascii="Times New Roman" w:hAnsi="Times New Roman" w:cs="Times New Roman"/>
      <w:sz w:val="16"/>
      <w:lang w:val="en-US"/>
    </w:rPr>
  </w:style>
  <w:style w:type="character" w:customStyle="1" w:styleId="berschrift4Zchn">
    <w:name w:val="Überschrift 4 Zchn"/>
    <w:rPr>
      <w:rFonts w:ascii="Cambria" w:eastAsia="Times New Roman" w:hAnsi="Cambria" w:cs="Times New Roman"/>
      <w:b/>
      <w:bCs/>
      <w:i/>
      <w:iCs/>
      <w:color w:val="4F81BD"/>
      <w:sz w:val="24"/>
    </w:rPr>
  </w:style>
  <w:style w:type="character" w:customStyle="1" w:styleId="FunotentextZchn">
    <w:name w:val="Fußnotentext Zchn"/>
    <w:rPr>
      <w:rFonts w:ascii="Times New Roman" w:hAnsi="Times New Roman" w:cs="Times New Roman"/>
      <w:sz w:val="20"/>
      <w:szCs w:val="20"/>
    </w:rPr>
  </w:style>
  <w:style w:type="character" w:customStyle="1" w:styleId="DokumentstrukturZchn">
    <w:name w:val="Dokumentstruktur Zchn"/>
    <w:rPr>
      <w:rFonts w:ascii="Arial" w:hAnsi="Arial" w:cs="Arial"/>
      <w:sz w:val="16"/>
      <w:szCs w:val="16"/>
    </w:rPr>
  </w:style>
  <w:style w:type="character" w:customStyle="1" w:styleId="Kommentarzeichen1">
    <w:name w:val="Kommentarzeichen1"/>
    <w:rPr>
      <w:sz w:val="16"/>
      <w:szCs w:val="16"/>
    </w:rPr>
  </w:style>
  <w:style w:type="character" w:customStyle="1" w:styleId="KommentartextZchn">
    <w:name w:val="Kommentartext Zchn"/>
    <w:rPr>
      <w:rFonts w:ascii="Arial" w:eastAsia="Times New Roman" w:hAnsi="Arial" w:cs="Arial"/>
    </w:rPr>
  </w:style>
  <w:style w:type="character" w:styleId="Fett">
    <w:name w:val="Strong"/>
    <w:qFormat/>
    <w:rPr>
      <w:b/>
      <w:bCs/>
    </w:rPr>
  </w:style>
  <w:style w:type="character" w:styleId="Seitenzahl">
    <w:name w:val="page number"/>
    <w:basedOn w:val="Absatz-Standardschriftart1"/>
  </w:style>
  <w:style w:type="character" w:customStyle="1" w:styleId="BesuchterHyperlink">
    <w:name w:val="BesuchterHyperlink"/>
    <w:rPr>
      <w:color w:val="800080"/>
      <w:u w:val="single"/>
    </w:rPr>
  </w:style>
  <w:style w:type="character" w:customStyle="1" w:styleId="berschrift3Zchn">
    <w:name w:val="Überschrift 3 Zchn"/>
    <w:rPr>
      <w:rFonts w:ascii="Cambria" w:eastAsia="MS Gothic" w:hAnsi="Cambria" w:cs="Times New Roman"/>
      <w:color w:val="243F60"/>
      <w:sz w:val="24"/>
      <w:szCs w:val="24"/>
      <w:lang w:val="sv-SE"/>
    </w:rPr>
  </w:style>
  <w:style w:type="character" w:customStyle="1" w:styleId="tlid-translation">
    <w:name w:val="tlid-translation"/>
    <w:basedOn w:val="Absatz-Standardschriftart1"/>
  </w:style>
  <w:style w:type="character" w:customStyle="1" w:styleId="KommentarthemaZchn">
    <w:name w:val="Kommentarthema Zchn"/>
    <w:rPr>
      <w:rFonts w:ascii="Times New Roman" w:eastAsia="Times New Roman" w:hAnsi="Times New Roman" w:cs="Times New Roman"/>
      <w:b/>
      <w:bCs/>
      <w:lang w:val="sv-SE"/>
    </w:rPr>
  </w:style>
  <w:style w:type="paragraph" w:customStyle="1" w:styleId="berschrift">
    <w:name w:val="Überschrift"/>
    <w:next w:val="Standard"/>
    <w:pPr>
      <w:suppressAutoHyphens/>
      <w:spacing w:after="300" w:line="276" w:lineRule="auto"/>
      <w:contextualSpacing/>
    </w:pPr>
    <w:rPr>
      <w:rFonts w:ascii="Arial Black" w:hAnsi="Arial Black" w:cs="Arial Black"/>
      <w:spacing w:val="5"/>
      <w:kern w:val="2"/>
      <w:szCs w:val="52"/>
      <w:lang w:val="sv-SE" w:eastAsia="zh-CN"/>
    </w:rPr>
  </w:style>
  <w:style w:type="paragraph" w:styleId="Textkrper">
    <w:name w:val="Body Text"/>
    <w:basedOn w:val="Standard"/>
    <w:pPr>
      <w:spacing w:after="140" w:line="276" w:lineRule="auto"/>
    </w:pPr>
  </w:style>
  <w:style w:type="paragraph" w:styleId="Liste">
    <w:name w:val="List"/>
    <w:basedOn w:val="Textkrper"/>
    <w:rPr>
      <w:rFonts w:ascii="Arial" w:hAnsi="Arial" w:cs="Lucida Sans"/>
    </w:rPr>
  </w:style>
  <w:style w:type="paragraph" w:styleId="Beschriftung">
    <w:name w:val="caption"/>
    <w:basedOn w:val="Standard"/>
    <w:qFormat/>
    <w:pPr>
      <w:suppressLineNumbers/>
      <w:spacing w:before="120" w:after="120"/>
    </w:pPr>
    <w:rPr>
      <w:rFonts w:ascii="Arial" w:hAnsi="Arial" w:cs="Lucida Sans"/>
      <w:i/>
      <w:iCs/>
      <w:szCs w:val="24"/>
    </w:rPr>
  </w:style>
  <w:style w:type="paragraph" w:customStyle="1" w:styleId="Verzeichnis">
    <w:name w:val="Verzeichnis"/>
    <w:basedOn w:val="Standard"/>
    <w:pPr>
      <w:suppressLineNumbers/>
    </w:pPr>
    <w:rPr>
      <w:rFonts w:ascii="Arial" w:hAnsi="Arial" w:cs="Lucida Sans"/>
    </w:rPr>
  </w:style>
  <w:style w:type="paragraph" w:styleId="Kopfzeile">
    <w:name w:val="header"/>
    <w:basedOn w:val="Standard"/>
    <w:pPr>
      <w:spacing w:after="0"/>
    </w:pPr>
  </w:style>
  <w:style w:type="paragraph" w:styleId="Fuzeile">
    <w:name w:val="footer"/>
    <w:basedOn w:val="Standard"/>
    <w:pPr>
      <w:spacing w:after="0"/>
    </w:pPr>
  </w:style>
  <w:style w:type="paragraph" w:styleId="Sprechblasentext">
    <w:name w:val="Balloon Text"/>
    <w:basedOn w:val="Standard"/>
    <w:pPr>
      <w:spacing w:after="0"/>
    </w:pPr>
    <w:rPr>
      <w:rFonts w:ascii="Tahoma" w:hAnsi="Tahoma" w:cs="Tahoma"/>
      <w:sz w:val="16"/>
      <w:szCs w:val="16"/>
    </w:rPr>
  </w:style>
  <w:style w:type="paragraph" w:styleId="KeinLeerraum">
    <w:name w:val="No Spacing"/>
    <w:qFormat/>
    <w:pPr>
      <w:suppressAutoHyphens/>
    </w:pPr>
    <w:rPr>
      <w:rFonts w:eastAsia="Calibri"/>
      <w:sz w:val="24"/>
      <w:szCs w:val="22"/>
      <w:lang w:val="sv-SE" w:eastAsia="zh-CN"/>
    </w:rPr>
  </w:style>
  <w:style w:type="paragraph" w:styleId="Funotentext">
    <w:name w:val="footnote text"/>
    <w:basedOn w:val="Standard"/>
    <w:pPr>
      <w:spacing w:after="0"/>
    </w:pPr>
    <w:rPr>
      <w:sz w:val="20"/>
      <w:szCs w:val="20"/>
    </w:rPr>
  </w:style>
  <w:style w:type="paragraph" w:customStyle="1" w:styleId="Dokumentstruktur1">
    <w:name w:val="Dokumentstruktur1"/>
    <w:basedOn w:val="Standard"/>
    <w:pPr>
      <w:spacing w:after="0"/>
    </w:pPr>
    <w:rPr>
      <w:rFonts w:ascii="Arial" w:hAnsi="Arial" w:cs="Arial"/>
      <w:sz w:val="16"/>
      <w:szCs w:val="16"/>
    </w:rPr>
  </w:style>
  <w:style w:type="paragraph" w:styleId="Listenabsatz">
    <w:name w:val="List Paragraph"/>
    <w:basedOn w:val="Standard"/>
    <w:qFormat/>
    <w:pPr>
      <w:ind w:left="720"/>
      <w:contextualSpacing/>
    </w:pPr>
  </w:style>
  <w:style w:type="paragraph" w:customStyle="1" w:styleId="Kommentartext1">
    <w:name w:val="Kommentartext1"/>
    <w:basedOn w:val="Standard"/>
    <w:rPr>
      <w:rFonts w:ascii="Arial" w:eastAsia="Times New Roman" w:hAnsi="Arial" w:cs="Arial"/>
      <w:sz w:val="20"/>
      <w:szCs w:val="20"/>
      <w:lang w:val="en-GB"/>
    </w:rPr>
  </w:style>
  <w:style w:type="paragraph" w:customStyle="1" w:styleId="NurText1">
    <w:name w:val="Nur Text1"/>
    <w:basedOn w:val="Standard"/>
    <w:pPr>
      <w:spacing w:after="0" w:line="360" w:lineRule="atLeast"/>
      <w:ind w:right="57"/>
    </w:pPr>
    <w:rPr>
      <w:rFonts w:ascii="Courier New" w:eastAsia="Times New Roman" w:hAnsi="Courier New" w:cs="Courier New"/>
      <w:sz w:val="20"/>
      <w:szCs w:val="20"/>
      <w:lang w:val="de-DE"/>
    </w:rPr>
  </w:style>
  <w:style w:type="paragraph" w:styleId="StandardWeb">
    <w:name w:val="Normal (Web)"/>
    <w:basedOn w:val="Standard"/>
    <w:uiPriority w:val="99"/>
    <w:pPr>
      <w:spacing w:before="280" w:after="280"/>
    </w:pPr>
    <w:rPr>
      <w:szCs w:val="24"/>
      <w:lang w:val="en-US"/>
    </w:rPr>
  </w:style>
  <w:style w:type="paragraph" w:styleId="Kommentarthema">
    <w:name w:val="annotation subject"/>
    <w:basedOn w:val="Kommentartext1"/>
    <w:next w:val="Kommentartext1"/>
    <w:rPr>
      <w:rFonts w:ascii="Times New Roman" w:eastAsia="Calibri" w:hAnsi="Times New Roman" w:cs="Times New Roman"/>
      <w:b/>
      <w:bCs/>
      <w:lang w:val="sv-SE"/>
    </w:rPr>
  </w:style>
  <w:style w:type="paragraph" w:customStyle="1" w:styleId="Text">
    <w:name w:val="Text"/>
    <w:basedOn w:val="Standard"/>
    <w:pPr>
      <w:spacing w:after="0" w:line="280" w:lineRule="atLeast"/>
      <w:jc w:val="both"/>
    </w:pPr>
    <w:rPr>
      <w:rFonts w:ascii="Calibri" w:hAnsi="Calibri" w:cs="Arial"/>
      <w:sz w:val="22"/>
      <w:szCs w:val="16"/>
      <w:lang w:val="de-DE"/>
    </w:rPr>
  </w:style>
  <w:style w:type="paragraph" w:customStyle="1" w:styleId="HeadlineKontakte">
    <w:name w:val="Headline Kontakte"/>
    <w:basedOn w:val="Standard"/>
    <w:next w:val="Text"/>
    <w:pPr>
      <w:pBdr>
        <w:top w:val="none" w:sz="0" w:space="0" w:color="000000"/>
        <w:left w:val="none" w:sz="0" w:space="0" w:color="000000"/>
        <w:bottom w:val="single" w:sz="4" w:space="1" w:color="000000"/>
        <w:right w:val="none" w:sz="0" w:space="0" w:color="000000"/>
      </w:pBdr>
      <w:spacing w:after="260" w:line="276" w:lineRule="auto"/>
      <w:contextualSpacing/>
    </w:pPr>
    <w:rPr>
      <w:rFonts w:ascii="Calibri" w:hAnsi="Calibri" w:cs="Arial"/>
      <w:b/>
      <w:caps/>
      <w:sz w:val="22"/>
      <w:szCs w:val="20"/>
      <w:lang w:val="de-DE"/>
    </w:rPr>
  </w:style>
  <w:style w:type="paragraph" w:styleId="berarbeitung">
    <w:name w:val="Revision"/>
    <w:pPr>
      <w:suppressAutoHyphens/>
    </w:pPr>
    <w:rPr>
      <w:rFonts w:eastAsia="Calibri"/>
      <w:sz w:val="24"/>
      <w:szCs w:val="22"/>
      <w:lang w:val="sv-SE" w:eastAsia="zh-CN"/>
    </w:rPr>
  </w:style>
  <w:style w:type="paragraph" w:customStyle="1" w:styleId="Rahmeninhalt">
    <w:name w:val="Rahmeninhalt"/>
    <w:basedOn w:val="Standard"/>
  </w:style>
  <w:style w:type="paragraph" w:customStyle="1" w:styleId="Tabelleninhalt">
    <w:name w:val="Tabelleninhalt"/>
    <w:basedOn w:val="Standard"/>
    <w:pPr>
      <w:suppressLineNumbers/>
    </w:pPr>
  </w:style>
  <w:style w:type="paragraph" w:customStyle="1" w:styleId="Tabellenberschrift">
    <w:name w:val="Tabellenüberschrift"/>
    <w:basedOn w:val="Tabelleninhalt"/>
    <w:pPr>
      <w:jc w:val="center"/>
    </w:pPr>
    <w:rPr>
      <w:b/>
      <w:bCs/>
    </w:rPr>
  </w:style>
  <w:style w:type="character" w:styleId="Kommentarzeichen">
    <w:name w:val="annotation reference"/>
    <w:basedOn w:val="Absatz-Standardschriftart"/>
    <w:uiPriority w:val="99"/>
    <w:semiHidden/>
    <w:unhideWhenUsed/>
    <w:rsid w:val="003B5F42"/>
    <w:rPr>
      <w:sz w:val="16"/>
      <w:szCs w:val="16"/>
    </w:rPr>
  </w:style>
  <w:style w:type="paragraph" w:styleId="Kommentartext">
    <w:name w:val="annotation text"/>
    <w:basedOn w:val="Standard"/>
    <w:link w:val="KommentartextZchn1"/>
    <w:uiPriority w:val="99"/>
    <w:semiHidden/>
    <w:unhideWhenUsed/>
    <w:rsid w:val="003B5F42"/>
    <w:rPr>
      <w:sz w:val="20"/>
      <w:szCs w:val="20"/>
    </w:rPr>
  </w:style>
  <w:style w:type="character" w:customStyle="1" w:styleId="KommentartextZchn1">
    <w:name w:val="Kommentartext Zchn1"/>
    <w:basedOn w:val="Absatz-Standardschriftart"/>
    <w:link w:val="Kommentartext"/>
    <w:uiPriority w:val="99"/>
    <w:semiHidden/>
    <w:rsid w:val="003B5F42"/>
    <w:rPr>
      <w:rFonts w:eastAsia="Calibri"/>
      <w:lang w:val="sv-SE" w:eastAsia="zh-CN"/>
    </w:rPr>
  </w:style>
  <w:style w:type="character" w:styleId="BesuchterLink">
    <w:name w:val="FollowedHyperlink"/>
    <w:basedOn w:val="Absatz-Standardschriftart"/>
    <w:uiPriority w:val="99"/>
    <w:semiHidden/>
    <w:unhideWhenUsed/>
    <w:rsid w:val="00E211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2937">
      <w:bodyDiv w:val="1"/>
      <w:marLeft w:val="0"/>
      <w:marRight w:val="0"/>
      <w:marTop w:val="0"/>
      <w:marBottom w:val="0"/>
      <w:divBdr>
        <w:top w:val="none" w:sz="0" w:space="0" w:color="auto"/>
        <w:left w:val="none" w:sz="0" w:space="0" w:color="auto"/>
        <w:bottom w:val="none" w:sz="0" w:space="0" w:color="auto"/>
        <w:right w:val="none" w:sz="0" w:space="0" w:color="auto"/>
      </w:divBdr>
    </w:div>
    <w:div w:id="86193013">
      <w:bodyDiv w:val="1"/>
      <w:marLeft w:val="0"/>
      <w:marRight w:val="0"/>
      <w:marTop w:val="0"/>
      <w:marBottom w:val="0"/>
      <w:divBdr>
        <w:top w:val="none" w:sz="0" w:space="0" w:color="auto"/>
        <w:left w:val="none" w:sz="0" w:space="0" w:color="auto"/>
        <w:bottom w:val="none" w:sz="0" w:space="0" w:color="auto"/>
        <w:right w:val="none" w:sz="0" w:space="0" w:color="auto"/>
      </w:divBdr>
    </w:div>
    <w:div w:id="87242851">
      <w:bodyDiv w:val="1"/>
      <w:marLeft w:val="0"/>
      <w:marRight w:val="0"/>
      <w:marTop w:val="0"/>
      <w:marBottom w:val="0"/>
      <w:divBdr>
        <w:top w:val="none" w:sz="0" w:space="0" w:color="auto"/>
        <w:left w:val="none" w:sz="0" w:space="0" w:color="auto"/>
        <w:bottom w:val="none" w:sz="0" w:space="0" w:color="auto"/>
        <w:right w:val="none" w:sz="0" w:space="0" w:color="auto"/>
      </w:divBdr>
    </w:div>
    <w:div w:id="330304499">
      <w:bodyDiv w:val="1"/>
      <w:marLeft w:val="0"/>
      <w:marRight w:val="0"/>
      <w:marTop w:val="0"/>
      <w:marBottom w:val="0"/>
      <w:divBdr>
        <w:top w:val="none" w:sz="0" w:space="0" w:color="auto"/>
        <w:left w:val="none" w:sz="0" w:space="0" w:color="auto"/>
        <w:bottom w:val="none" w:sz="0" w:space="0" w:color="auto"/>
        <w:right w:val="none" w:sz="0" w:space="0" w:color="auto"/>
      </w:divBdr>
    </w:div>
    <w:div w:id="691303983">
      <w:bodyDiv w:val="1"/>
      <w:marLeft w:val="0"/>
      <w:marRight w:val="0"/>
      <w:marTop w:val="0"/>
      <w:marBottom w:val="0"/>
      <w:divBdr>
        <w:top w:val="none" w:sz="0" w:space="0" w:color="auto"/>
        <w:left w:val="none" w:sz="0" w:space="0" w:color="auto"/>
        <w:bottom w:val="none" w:sz="0" w:space="0" w:color="auto"/>
        <w:right w:val="none" w:sz="0" w:space="0" w:color="auto"/>
      </w:divBdr>
    </w:div>
    <w:div w:id="746155028">
      <w:bodyDiv w:val="1"/>
      <w:marLeft w:val="0"/>
      <w:marRight w:val="0"/>
      <w:marTop w:val="0"/>
      <w:marBottom w:val="0"/>
      <w:divBdr>
        <w:top w:val="none" w:sz="0" w:space="0" w:color="auto"/>
        <w:left w:val="none" w:sz="0" w:space="0" w:color="auto"/>
        <w:bottom w:val="none" w:sz="0" w:space="0" w:color="auto"/>
        <w:right w:val="none" w:sz="0" w:space="0" w:color="auto"/>
      </w:divBdr>
    </w:div>
    <w:div w:id="1229071492">
      <w:bodyDiv w:val="1"/>
      <w:marLeft w:val="0"/>
      <w:marRight w:val="0"/>
      <w:marTop w:val="0"/>
      <w:marBottom w:val="0"/>
      <w:divBdr>
        <w:top w:val="none" w:sz="0" w:space="0" w:color="auto"/>
        <w:left w:val="none" w:sz="0" w:space="0" w:color="auto"/>
        <w:bottom w:val="none" w:sz="0" w:space="0" w:color="auto"/>
        <w:right w:val="none" w:sz="0" w:space="0" w:color="auto"/>
      </w:divBdr>
    </w:div>
    <w:div w:id="1271166545">
      <w:bodyDiv w:val="1"/>
      <w:marLeft w:val="0"/>
      <w:marRight w:val="0"/>
      <w:marTop w:val="0"/>
      <w:marBottom w:val="0"/>
      <w:divBdr>
        <w:top w:val="none" w:sz="0" w:space="0" w:color="auto"/>
        <w:left w:val="none" w:sz="0" w:space="0" w:color="auto"/>
        <w:bottom w:val="none" w:sz="0" w:space="0" w:color="auto"/>
        <w:right w:val="none" w:sz="0" w:space="0" w:color="auto"/>
      </w:divBdr>
    </w:div>
    <w:div w:id="1392070420">
      <w:bodyDiv w:val="1"/>
      <w:marLeft w:val="0"/>
      <w:marRight w:val="0"/>
      <w:marTop w:val="0"/>
      <w:marBottom w:val="0"/>
      <w:divBdr>
        <w:top w:val="none" w:sz="0" w:space="0" w:color="auto"/>
        <w:left w:val="none" w:sz="0" w:space="0" w:color="auto"/>
        <w:bottom w:val="none" w:sz="0" w:space="0" w:color="auto"/>
        <w:right w:val="none" w:sz="0" w:space="0" w:color="auto"/>
      </w:divBdr>
    </w:div>
    <w:div w:id="1559053592">
      <w:bodyDiv w:val="1"/>
      <w:marLeft w:val="0"/>
      <w:marRight w:val="0"/>
      <w:marTop w:val="0"/>
      <w:marBottom w:val="0"/>
      <w:divBdr>
        <w:top w:val="none" w:sz="0" w:space="0" w:color="auto"/>
        <w:left w:val="none" w:sz="0" w:space="0" w:color="auto"/>
        <w:bottom w:val="none" w:sz="0" w:space="0" w:color="auto"/>
        <w:right w:val="none" w:sz="0" w:space="0" w:color="auto"/>
      </w:divBdr>
    </w:div>
    <w:div w:id="1654865935">
      <w:bodyDiv w:val="1"/>
      <w:marLeft w:val="0"/>
      <w:marRight w:val="0"/>
      <w:marTop w:val="0"/>
      <w:marBottom w:val="0"/>
      <w:divBdr>
        <w:top w:val="none" w:sz="0" w:space="0" w:color="auto"/>
        <w:left w:val="none" w:sz="0" w:space="0" w:color="auto"/>
        <w:bottom w:val="none" w:sz="0" w:space="0" w:color="auto"/>
        <w:right w:val="none" w:sz="0" w:space="0" w:color="auto"/>
      </w:divBdr>
    </w:div>
    <w:div w:id="1684285472">
      <w:bodyDiv w:val="1"/>
      <w:marLeft w:val="0"/>
      <w:marRight w:val="0"/>
      <w:marTop w:val="0"/>
      <w:marBottom w:val="0"/>
      <w:divBdr>
        <w:top w:val="none" w:sz="0" w:space="0" w:color="auto"/>
        <w:left w:val="none" w:sz="0" w:space="0" w:color="auto"/>
        <w:bottom w:val="none" w:sz="0" w:space="0" w:color="auto"/>
        <w:right w:val="none" w:sz="0" w:space="0" w:color="auto"/>
      </w:divBdr>
    </w:div>
    <w:div w:id="1774938011">
      <w:bodyDiv w:val="1"/>
      <w:marLeft w:val="0"/>
      <w:marRight w:val="0"/>
      <w:marTop w:val="0"/>
      <w:marBottom w:val="0"/>
      <w:divBdr>
        <w:top w:val="none" w:sz="0" w:space="0" w:color="auto"/>
        <w:left w:val="none" w:sz="0" w:space="0" w:color="auto"/>
        <w:bottom w:val="none" w:sz="0" w:space="0" w:color="auto"/>
        <w:right w:val="none" w:sz="0" w:space="0" w:color="auto"/>
      </w:divBdr>
    </w:div>
    <w:div w:id="1929924274">
      <w:bodyDiv w:val="1"/>
      <w:marLeft w:val="0"/>
      <w:marRight w:val="0"/>
      <w:marTop w:val="0"/>
      <w:marBottom w:val="0"/>
      <w:divBdr>
        <w:top w:val="none" w:sz="0" w:space="0" w:color="auto"/>
        <w:left w:val="none" w:sz="0" w:space="0" w:color="auto"/>
        <w:bottom w:val="none" w:sz="0" w:space="0" w:color="auto"/>
        <w:right w:val="none" w:sz="0" w:space="0" w:color="auto"/>
      </w:divBdr>
    </w:div>
    <w:div w:id="1981642330">
      <w:bodyDiv w:val="1"/>
      <w:marLeft w:val="0"/>
      <w:marRight w:val="0"/>
      <w:marTop w:val="0"/>
      <w:marBottom w:val="0"/>
      <w:divBdr>
        <w:top w:val="none" w:sz="0" w:space="0" w:color="auto"/>
        <w:left w:val="none" w:sz="0" w:space="0" w:color="auto"/>
        <w:bottom w:val="none" w:sz="0" w:space="0" w:color="auto"/>
        <w:right w:val="none" w:sz="0" w:space="0" w:color="auto"/>
      </w:divBdr>
    </w:div>
    <w:div w:id="1993291146">
      <w:bodyDiv w:val="1"/>
      <w:marLeft w:val="0"/>
      <w:marRight w:val="0"/>
      <w:marTop w:val="0"/>
      <w:marBottom w:val="0"/>
      <w:divBdr>
        <w:top w:val="none" w:sz="0" w:space="0" w:color="auto"/>
        <w:left w:val="none" w:sz="0" w:space="0" w:color="auto"/>
        <w:bottom w:val="none" w:sz="0" w:space="0" w:color="auto"/>
        <w:right w:val="none" w:sz="0" w:space="0" w:color="auto"/>
      </w:divBdr>
    </w:div>
    <w:div w:id="2017533793">
      <w:bodyDiv w:val="1"/>
      <w:marLeft w:val="0"/>
      <w:marRight w:val="0"/>
      <w:marTop w:val="0"/>
      <w:marBottom w:val="0"/>
      <w:divBdr>
        <w:top w:val="none" w:sz="0" w:space="0" w:color="auto"/>
        <w:left w:val="none" w:sz="0" w:space="0" w:color="auto"/>
        <w:bottom w:val="none" w:sz="0" w:space="0" w:color="auto"/>
        <w:right w:val="none" w:sz="0" w:space="0" w:color="auto"/>
      </w:divBdr>
    </w:div>
    <w:div w:id="2099209132">
      <w:bodyDiv w:val="1"/>
      <w:marLeft w:val="0"/>
      <w:marRight w:val="0"/>
      <w:marTop w:val="0"/>
      <w:marBottom w:val="0"/>
      <w:divBdr>
        <w:top w:val="none" w:sz="0" w:space="0" w:color="auto"/>
        <w:left w:val="none" w:sz="0" w:space="0" w:color="auto"/>
        <w:bottom w:val="none" w:sz="0" w:space="0" w:color="auto"/>
        <w:right w:val="none" w:sz="0" w:space="0" w:color="auto"/>
      </w:divBdr>
    </w:div>
    <w:div w:id="211662900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showcase/strenx/" TargetMode="Externa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instagram.com/strenx_official/" TargetMode="External"/><Relationship Id="rId7" Type="http://schemas.openxmlformats.org/officeDocument/2006/relationships/settings" Target="settings.xml"/><Relationship Id="rId12" Type="http://schemas.openxmlformats.org/officeDocument/2006/relationships/hyperlink" Target="https://www.instagram.com/strenx_official/" TargetMode="External"/><Relationship Id="rId17" Type="http://schemas.openxmlformats.org/officeDocument/2006/relationships/image" Target="media/image3.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yperlink" Target="https://www.facebook.com/strenxoffici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strenxofficial/"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jpg"/><Relationship Id="rId23" Type="http://schemas.openxmlformats.org/officeDocument/2006/relationships/hyperlink" Target="https://www.youtube.com/channel/UCjFDr9nn7_hCdfUdWVCvARA" TargetMode="Externa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channel/UCjFDr9nn7_hCdfUdWVCvARA" TargetMode="External"/><Relationship Id="rId22" Type="http://schemas.openxmlformats.org/officeDocument/2006/relationships/hyperlink" Target="https://www.linkedin.com/showcase/strenx/"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egenhofer\Desktop\Graphi_Design_Guidelines\Templates\SSAB_Templates_2009\A4_Templates\Word_2007_Letter_A4_2007.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3BCB1BAAC564C409319E1EDDC65CF88" ma:contentTypeVersion="16" ma:contentTypeDescription="Skapa ett nytt dokument." ma:contentTypeScope="" ma:versionID="4a34b38e11f859aed0cb6438bd489846">
  <xsd:schema xmlns:xsd="http://www.w3.org/2001/XMLSchema" xmlns:xs="http://www.w3.org/2001/XMLSchema" xmlns:p="http://schemas.microsoft.com/office/2006/metadata/properties" xmlns:ns3="306ffd5b-80f2-4d0e-a315-3a40ce73a616" xmlns:ns4="d455a21a-ad92-4483-9af8-40726a02735d" targetNamespace="http://schemas.microsoft.com/office/2006/metadata/properties" ma:root="true" ma:fieldsID="43652fa2a92406be69fb6f6c5b28741d" ns3:_="" ns4:_="">
    <xsd:import namespace="306ffd5b-80f2-4d0e-a315-3a40ce73a616"/>
    <xsd:import namespace="d455a21a-ad92-4483-9af8-40726a02735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6ffd5b-80f2-4d0e-a315-3a40ce73a616"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SharingHintHash" ma:index="10" nillable="true" ma:displayName="Delar tips,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55a21a-ad92-4483-9af8-40726a02735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d455a21a-ad92-4483-9af8-40726a02735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24987-499F-4DCD-887A-CBBDBFE37C4C}">
  <ds:schemaRefs>
    <ds:schemaRef ds:uri="http://schemas.microsoft.com/sharepoint/v3/contenttype/forms"/>
  </ds:schemaRefs>
</ds:datastoreItem>
</file>

<file path=customXml/itemProps2.xml><?xml version="1.0" encoding="utf-8"?>
<ds:datastoreItem xmlns:ds="http://schemas.openxmlformats.org/officeDocument/2006/customXml" ds:itemID="{95C78984-1878-4474-AF5B-0F4736C47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6ffd5b-80f2-4d0e-a315-3a40ce73a616"/>
    <ds:schemaRef ds:uri="d455a21a-ad92-4483-9af8-40726a027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CC262F-B5C9-4886-83DF-74EB3A45C10E}">
  <ds:schemaRefs>
    <ds:schemaRef ds:uri="http://schemas.microsoft.com/office/2006/metadata/properties"/>
    <ds:schemaRef ds:uri="http://schemas.microsoft.com/office/infopath/2007/PartnerControls"/>
    <ds:schemaRef ds:uri="d455a21a-ad92-4483-9af8-40726a02735d"/>
  </ds:schemaRefs>
</ds:datastoreItem>
</file>

<file path=customXml/itemProps4.xml><?xml version="1.0" encoding="utf-8"?>
<ds:datastoreItem xmlns:ds="http://schemas.openxmlformats.org/officeDocument/2006/customXml" ds:itemID="{0F37CAE8-B672-42B0-BEE1-C07DE1C09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Word_2007_Letter_A4_2007.dotx</Template>
  <TotalTime>0</TotalTime>
  <Pages>5</Pages>
  <Words>850</Words>
  <Characters>5359</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dc:creator>
  <cp:keywords/>
  <cp:lastModifiedBy>Michael.Endulat@Bremerhaven.de</cp:lastModifiedBy>
  <cp:revision>5</cp:revision>
  <cp:lastPrinted>1995-11-21T16:41:00Z</cp:lastPrinted>
  <dcterms:created xsi:type="dcterms:W3CDTF">2023-09-13T14:52:00Z</dcterms:created>
  <dcterms:modified xsi:type="dcterms:W3CDTF">2023-09-13T14:54:00Z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0x01010073BCB1BAAC564C409319E1EDDC65CF88</vt:lpwstr>
  </property>
  <property fmtid="{D5CDD505-2E9C-101B-9397-08002B2CF9AE}" pid="3" name="EpiMetaData">
    <vt:lpwstr/>
  </property>
  <property fmtid="{D5CDD505-2E9C-101B-9397-08002B2CF9AE}" pid="4" name="state">
    <vt:lpwstr>defaultstate</vt:lpwstr>
  </property>
</Properties>
</file>